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357" w:rsidRPr="00770DA3" w:rsidRDefault="00707357" w:rsidP="00707357">
      <w:pPr>
        <w:spacing w:line="560" w:lineRule="exact"/>
        <w:jc w:val="center"/>
        <w:rPr>
          <w:rFonts w:eastAsia="创艺简标宋"/>
          <w:sz w:val="40"/>
          <w:szCs w:val="40"/>
        </w:rPr>
      </w:pPr>
    </w:p>
    <w:p w:rsidR="00707357" w:rsidRPr="00770DA3" w:rsidRDefault="00707357" w:rsidP="00707357">
      <w:pPr>
        <w:spacing w:line="560" w:lineRule="exact"/>
        <w:jc w:val="center"/>
        <w:rPr>
          <w:rFonts w:eastAsia="创艺简标宋"/>
          <w:sz w:val="40"/>
          <w:szCs w:val="40"/>
        </w:rPr>
      </w:pPr>
    </w:p>
    <w:p w:rsidR="00707357" w:rsidRPr="00770DA3" w:rsidRDefault="00707357" w:rsidP="00707357">
      <w:pPr>
        <w:spacing w:line="560" w:lineRule="exact"/>
        <w:jc w:val="center"/>
        <w:rPr>
          <w:rFonts w:eastAsia="楷体_GB2312"/>
        </w:rPr>
      </w:pPr>
    </w:p>
    <w:p w:rsidR="00707357" w:rsidRPr="00770DA3" w:rsidRDefault="00804A24" w:rsidP="00707357">
      <w:pPr>
        <w:spacing w:line="560" w:lineRule="exact"/>
        <w:jc w:val="center"/>
        <w:rPr>
          <w:rFonts w:eastAsia="创艺简标宋"/>
          <w:sz w:val="40"/>
          <w:szCs w:val="40"/>
        </w:rPr>
      </w:pPr>
      <w:r>
        <w:rPr>
          <w:rFonts w:eastAsia="创艺简标宋"/>
          <w:noProof/>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92.15pt;margin-top:98.15pt;width:409.65pt;height:75.2pt;z-index:251660288;mso-position-horizontal-relative:page;mso-position-vertical-relative:margin" fillcolor="#ff005a" stroked="f" strokecolor="red">
            <v:shadow color="#868686"/>
            <v:textpath style="font-family:&quot;方正小标宋_GBK&quot;;v-text-kern:t" trim="t" fitpath="t" string="重庆市总工会文件"/>
            <w10:wrap anchorx="page" anchory="margin"/>
          </v:shape>
        </w:pict>
      </w:r>
    </w:p>
    <w:p w:rsidR="00707357" w:rsidRDefault="00707357" w:rsidP="00707357">
      <w:pPr>
        <w:spacing w:line="560" w:lineRule="exact"/>
        <w:jc w:val="center"/>
        <w:rPr>
          <w:rFonts w:eastAsia="创艺简标宋"/>
          <w:sz w:val="40"/>
          <w:szCs w:val="40"/>
        </w:rPr>
      </w:pPr>
    </w:p>
    <w:p w:rsidR="00707357" w:rsidRDefault="00707357" w:rsidP="00707357">
      <w:pPr>
        <w:spacing w:line="560" w:lineRule="exact"/>
        <w:jc w:val="center"/>
        <w:rPr>
          <w:rFonts w:eastAsia="创艺简标宋"/>
          <w:sz w:val="40"/>
          <w:szCs w:val="40"/>
        </w:rPr>
      </w:pPr>
    </w:p>
    <w:p w:rsidR="00707357" w:rsidRPr="00181EBE" w:rsidRDefault="00707357" w:rsidP="00707357">
      <w:pPr>
        <w:spacing w:line="560" w:lineRule="exact"/>
        <w:jc w:val="center"/>
        <w:rPr>
          <w:rFonts w:eastAsia="方正仿宋简体"/>
        </w:rPr>
      </w:pPr>
    </w:p>
    <w:p w:rsidR="00707357" w:rsidRDefault="00707357" w:rsidP="00707357">
      <w:pPr>
        <w:jc w:val="center"/>
        <w:rPr>
          <w:rFonts w:eastAsia="方正仿宋_GBK"/>
          <w:sz w:val="32"/>
          <w:szCs w:val="32"/>
        </w:rPr>
      </w:pPr>
      <w:bookmarkStart w:id="0" w:name="_GoBack"/>
      <w:r>
        <w:rPr>
          <w:rFonts w:ascii="方正仿宋_GBK" w:eastAsia="方正仿宋_GBK" w:hint="eastAsia"/>
          <w:sz w:val="32"/>
          <w:szCs w:val="32"/>
        </w:rPr>
        <w:t>渝工</w:t>
      </w:r>
      <w:r w:rsidRPr="00071300">
        <w:rPr>
          <w:rFonts w:ascii="方正仿宋_GBK" w:eastAsia="方正仿宋_GBK" w:hint="eastAsia"/>
          <w:sz w:val="32"/>
          <w:szCs w:val="32"/>
        </w:rPr>
        <w:t>发</w:t>
      </w:r>
      <w:r w:rsidRPr="00071300">
        <w:rPr>
          <w:rFonts w:eastAsia="方正仿宋_GBK"/>
          <w:sz w:val="32"/>
          <w:szCs w:val="32"/>
        </w:rPr>
        <w:t>〔</w:t>
      </w:r>
      <w:r w:rsidRPr="00071300">
        <w:rPr>
          <w:rFonts w:eastAsia="方正仿宋_GBK"/>
          <w:sz w:val="32"/>
          <w:szCs w:val="32"/>
        </w:rPr>
        <w:t>2017</w:t>
      </w:r>
      <w:r w:rsidRPr="00071300">
        <w:rPr>
          <w:rFonts w:eastAsia="方正仿宋_GBK"/>
          <w:sz w:val="32"/>
          <w:szCs w:val="32"/>
        </w:rPr>
        <w:t>〕</w:t>
      </w:r>
      <w:r w:rsidRPr="00071300">
        <w:rPr>
          <w:rFonts w:eastAsia="方正仿宋_GBK"/>
          <w:sz w:val="32"/>
          <w:szCs w:val="32"/>
        </w:rPr>
        <w:t>4</w:t>
      </w:r>
      <w:r w:rsidRPr="00071300">
        <w:rPr>
          <w:rFonts w:eastAsia="方正仿宋_GBK"/>
          <w:sz w:val="32"/>
          <w:szCs w:val="32"/>
        </w:rPr>
        <w:t>号</w:t>
      </w:r>
      <w:bookmarkEnd w:id="0"/>
    </w:p>
    <w:p w:rsidR="00707357" w:rsidRPr="000D602F" w:rsidRDefault="00804A24" w:rsidP="00707357">
      <w:pPr>
        <w:spacing w:line="1200" w:lineRule="exact"/>
        <w:jc w:val="center"/>
        <w:rPr>
          <w:rFonts w:ascii="方正仿宋_GBK" w:eastAsia="方正仿宋_GBK"/>
          <w:b/>
          <w:sz w:val="32"/>
          <w:szCs w:val="32"/>
        </w:rPr>
      </w:pPr>
      <w:r>
        <w:rPr>
          <w:rFonts w:ascii="方正仿宋_GBK" w:eastAsia="方正仿宋_GBK"/>
          <w:b/>
          <w:noProof/>
          <w:sz w:val="32"/>
          <w:szCs w:val="32"/>
        </w:rPr>
        <w:pict>
          <v:group id="_x0000_s1027" style="position:absolute;left:0;text-align:left;margin-left:1.75pt;margin-top:4.7pt;width:450pt;height:25.5pt;z-index:251661312" coordorigin="1558,6931" coordsize="8784,510">
            <v:shape id="AutoShape 3" o:spid="_x0000_s1028" style="position:absolute;left:5698;top:6931;width:510;height:510;visibility:visible;mso-wrap-style:square;v-text-anchor:top" coordsize="324030,324030" path="m,123768r123769,1l162015,r38246,123769l324030,123768,223898,200261r38248,123768l162015,247535,61884,324029,100132,200261,,123768xe" fillcolor="#ff005a" strokecolor="#ff005a">
              <v:stroke joinstyle="miter"/>
              <v:path o:connecttype="custom" o:connectlocs="0,123768;123769,123769;162015,0;200261,123769;324030,123768;223898,200261;262146,324029;162015,247535;61884,324029;100132,200261;0,123768" o:connectangles="0,0,0,0,0,0,0,0,0,0,0"/>
              <o:lock v:ext="edit" aspectratio="t"/>
            </v:shape>
            <v:shapetype id="_x0000_t32" coordsize="21600,21600" o:spt="32" o:oned="t" path="m,l21600,21600e" filled="f">
              <v:path arrowok="t" fillok="f" o:connecttype="none"/>
              <o:lock v:ext="edit" shapetype="t"/>
            </v:shapetype>
            <v:shape id="AutoShape 4" o:spid="_x0000_s1029" type="#_x0000_t32" style="position:absolute;left:1558;top:7201;width:3970;height:0;visibility:visible" o:connectortype="straight" strokecolor="#ff005a" strokeweight="2.5pt"/>
            <v:shape id="AutoShape 5" o:spid="_x0000_s1030" type="#_x0000_t32" style="position:absolute;left:6372;top:7201;width:3970;height:0;visibility:visible" o:connectortype="straight" strokecolor="#ff005a" strokeweight="2.5pt"/>
          </v:group>
        </w:pict>
      </w:r>
    </w:p>
    <w:p w:rsidR="00707357" w:rsidRPr="00273E32" w:rsidRDefault="00707357" w:rsidP="00707357">
      <w:pPr>
        <w:spacing w:line="560" w:lineRule="exact"/>
        <w:jc w:val="center"/>
        <w:rPr>
          <w:rFonts w:ascii="方正小标宋_GBK" w:eastAsia="方正小标宋_GBK" w:hAnsi="方正仿宋_GBK" w:cs="方正仿宋_GBK"/>
          <w:spacing w:val="-1"/>
          <w:kern w:val="1"/>
          <w:sz w:val="44"/>
          <w:szCs w:val="44"/>
        </w:rPr>
      </w:pPr>
      <w:r w:rsidRPr="00273E32">
        <w:rPr>
          <w:rFonts w:ascii="方正小标宋_GBK" w:eastAsia="方正小标宋_GBK" w:hAnsi="方正仿宋_GBK" w:cs="方正仿宋_GBK" w:hint="eastAsia"/>
          <w:spacing w:val="-1"/>
          <w:kern w:val="1"/>
          <w:sz w:val="44"/>
          <w:szCs w:val="44"/>
        </w:rPr>
        <w:t>关于</w:t>
      </w:r>
      <w:r>
        <w:rPr>
          <w:rFonts w:ascii="方正小标宋_GBK" w:eastAsia="方正小标宋_GBK" w:hAnsi="方正仿宋_GBK" w:cs="方正仿宋_GBK" w:hint="eastAsia"/>
          <w:spacing w:val="-1"/>
          <w:kern w:val="1"/>
          <w:sz w:val="44"/>
          <w:szCs w:val="44"/>
        </w:rPr>
        <w:t>做好</w:t>
      </w:r>
      <w:r w:rsidRPr="00273E32">
        <w:rPr>
          <w:rFonts w:ascii="方正小标宋_GBK" w:eastAsia="方正小标宋_GBK" w:hAnsi="方正仿宋_GBK" w:cs="方正仿宋_GBK" w:hint="eastAsia"/>
          <w:spacing w:val="-1"/>
          <w:kern w:val="1"/>
          <w:sz w:val="44"/>
          <w:szCs w:val="44"/>
        </w:rPr>
        <w:t>重庆市第五届劳动模范和先进工作者评选</w:t>
      </w:r>
      <w:r>
        <w:rPr>
          <w:rFonts w:ascii="方正小标宋_GBK" w:eastAsia="方正小标宋_GBK" w:hAnsi="方正仿宋_GBK" w:cs="方正仿宋_GBK" w:hint="eastAsia"/>
          <w:spacing w:val="-1"/>
          <w:kern w:val="1"/>
          <w:sz w:val="44"/>
          <w:szCs w:val="44"/>
        </w:rPr>
        <w:t>准备</w:t>
      </w:r>
      <w:r w:rsidRPr="00273E32">
        <w:rPr>
          <w:rFonts w:ascii="方正小标宋_GBK" w:eastAsia="方正小标宋_GBK" w:hAnsi="方正仿宋_GBK" w:cs="方正仿宋_GBK" w:hint="eastAsia"/>
          <w:spacing w:val="-1"/>
          <w:kern w:val="1"/>
          <w:sz w:val="44"/>
          <w:szCs w:val="44"/>
        </w:rPr>
        <w:t>工作的</w:t>
      </w:r>
      <w:r>
        <w:rPr>
          <w:rFonts w:ascii="方正小标宋_GBK" w:eastAsia="方正小标宋_GBK" w:hAnsi="方正仿宋_GBK" w:cs="方正仿宋_GBK" w:hint="eastAsia"/>
          <w:spacing w:val="-1"/>
          <w:kern w:val="1"/>
          <w:sz w:val="44"/>
          <w:szCs w:val="44"/>
        </w:rPr>
        <w:t>通知</w:t>
      </w:r>
    </w:p>
    <w:p w:rsidR="00707357" w:rsidRPr="00273E32" w:rsidRDefault="00707357" w:rsidP="00707357">
      <w:pPr>
        <w:spacing w:line="520" w:lineRule="exact"/>
        <w:rPr>
          <w:rFonts w:ascii="方正仿宋_GBK" w:eastAsia="方正仿宋_GBK" w:hAnsi="方正仿宋_GBK" w:cs="方正仿宋_GBK"/>
          <w:kern w:val="0"/>
          <w:sz w:val="32"/>
          <w:szCs w:val="32"/>
        </w:rPr>
      </w:pPr>
    </w:p>
    <w:p w:rsidR="00707357" w:rsidRPr="006C3CD5" w:rsidRDefault="00707357" w:rsidP="00707357">
      <w:pPr>
        <w:spacing w:line="520" w:lineRule="exact"/>
        <w:rPr>
          <w:rFonts w:ascii="方正仿宋_GBK" w:eastAsia="方正仿宋_GBK"/>
          <w:sz w:val="32"/>
          <w:szCs w:val="32"/>
        </w:rPr>
      </w:pPr>
      <w:r w:rsidRPr="006C3CD5">
        <w:rPr>
          <w:rFonts w:eastAsia="方正仿宋_GBK" w:hint="eastAsia"/>
          <w:sz w:val="32"/>
          <w:szCs w:val="32"/>
        </w:rPr>
        <w:t>各</w:t>
      </w:r>
      <w:r>
        <w:rPr>
          <w:rFonts w:eastAsia="方正仿宋_GBK" w:hint="eastAsia"/>
          <w:sz w:val="32"/>
          <w:szCs w:val="32"/>
        </w:rPr>
        <w:t>推荐单位</w:t>
      </w:r>
      <w:r w:rsidRPr="006C3CD5">
        <w:rPr>
          <w:rFonts w:ascii="方正仿宋_GBK" w:eastAsia="方正仿宋_GBK" w:hint="eastAsia"/>
          <w:sz w:val="32"/>
          <w:szCs w:val="32"/>
        </w:rPr>
        <w:t>：</w:t>
      </w:r>
    </w:p>
    <w:p w:rsidR="00707357" w:rsidRPr="00A20399" w:rsidRDefault="00707357" w:rsidP="00707357">
      <w:pPr>
        <w:spacing w:line="52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按照市委、市政府的总体部署，2017年将开展重庆市第五届劳动模范和先进工作者评选工作。为确保这项工作顺利有序推进，</w:t>
      </w:r>
      <w:r w:rsidRPr="00A20399">
        <w:rPr>
          <w:rFonts w:ascii="方正仿宋_GBK" w:eastAsia="方正仿宋_GBK" w:hAnsi="方正仿宋_GBK" w:cs="方正仿宋_GBK" w:hint="eastAsia"/>
          <w:kern w:val="0"/>
          <w:sz w:val="32"/>
          <w:szCs w:val="32"/>
        </w:rPr>
        <w:t>现就</w:t>
      </w:r>
      <w:r>
        <w:rPr>
          <w:rFonts w:ascii="方正仿宋_GBK" w:eastAsia="方正仿宋_GBK" w:hAnsi="方正仿宋_GBK" w:cs="方正仿宋_GBK" w:hint="eastAsia"/>
          <w:kern w:val="0"/>
          <w:sz w:val="32"/>
          <w:szCs w:val="32"/>
        </w:rPr>
        <w:t>提前</w:t>
      </w:r>
      <w:r w:rsidRPr="00A20399">
        <w:rPr>
          <w:rFonts w:ascii="方正仿宋_GBK" w:eastAsia="方正仿宋_GBK" w:hAnsi="方正仿宋_GBK" w:cs="方正仿宋_GBK" w:hint="eastAsia"/>
          <w:kern w:val="0"/>
          <w:sz w:val="32"/>
          <w:szCs w:val="32"/>
        </w:rPr>
        <w:t>做好评选</w:t>
      </w:r>
      <w:r>
        <w:rPr>
          <w:rFonts w:ascii="方正仿宋_GBK" w:eastAsia="方正仿宋_GBK" w:hAnsi="方正仿宋_GBK" w:cs="方正仿宋_GBK" w:hint="eastAsia"/>
          <w:kern w:val="0"/>
          <w:sz w:val="32"/>
          <w:szCs w:val="32"/>
        </w:rPr>
        <w:t>相关准备</w:t>
      </w:r>
      <w:r w:rsidRPr="00A20399">
        <w:rPr>
          <w:rFonts w:ascii="方正仿宋_GBK" w:eastAsia="方正仿宋_GBK" w:hAnsi="方正仿宋_GBK" w:cs="方正仿宋_GBK" w:hint="eastAsia"/>
          <w:kern w:val="0"/>
          <w:sz w:val="32"/>
          <w:szCs w:val="32"/>
        </w:rPr>
        <w:t>工作事项通知如下：</w:t>
      </w:r>
    </w:p>
    <w:p w:rsidR="00707357" w:rsidRPr="00A20399" w:rsidRDefault="00707357" w:rsidP="00707357">
      <w:pPr>
        <w:spacing w:line="520" w:lineRule="exact"/>
        <w:ind w:firstLineChars="200" w:firstLine="628"/>
        <w:rPr>
          <w:rFonts w:ascii="方正黑体_GBK" w:eastAsia="方正黑体_GBK" w:hAnsi="方正仿宋_GBK" w:cs="方正仿宋_GBK"/>
          <w:spacing w:val="-3"/>
          <w:kern w:val="1"/>
          <w:sz w:val="32"/>
          <w:szCs w:val="32"/>
        </w:rPr>
      </w:pPr>
      <w:r w:rsidRPr="00A20399">
        <w:rPr>
          <w:rFonts w:ascii="方正黑体_GBK" w:eastAsia="方正黑体_GBK" w:hAnsi="方正仿宋_GBK" w:cs="方正仿宋_GBK" w:hint="eastAsia"/>
          <w:spacing w:val="-3"/>
          <w:kern w:val="1"/>
          <w:sz w:val="32"/>
          <w:szCs w:val="32"/>
        </w:rPr>
        <w:t>一、推荐范围</w:t>
      </w:r>
    </w:p>
    <w:p w:rsidR="00707357" w:rsidRPr="00F04AEA" w:rsidRDefault="00707357" w:rsidP="00707357">
      <w:pPr>
        <w:spacing w:line="520" w:lineRule="exact"/>
        <w:ind w:firstLineChars="200" w:firstLine="640"/>
        <w:rPr>
          <w:rFonts w:ascii="方正仿宋_GBK" w:eastAsia="方正仿宋_GBK" w:hAnsi="方正仿宋_GBK" w:cs="方正仿宋_GBK"/>
          <w:kern w:val="0"/>
          <w:sz w:val="32"/>
          <w:szCs w:val="32"/>
        </w:rPr>
      </w:pPr>
      <w:r w:rsidRPr="00A20399">
        <w:rPr>
          <w:rFonts w:ascii="方正仿宋_GBK" w:eastAsia="方正仿宋_GBK" w:hAnsi="方正仿宋_GBK" w:cs="方正仿宋_GBK" w:hint="eastAsia"/>
          <w:kern w:val="0"/>
          <w:sz w:val="32"/>
          <w:szCs w:val="32"/>
        </w:rPr>
        <w:t>重庆市第五届劳动模范和先进工作者的推荐评选范围是：</w:t>
      </w:r>
      <w:r w:rsidRPr="00F04AEA">
        <w:rPr>
          <w:rFonts w:ascii="方正仿宋_GBK" w:eastAsia="方正仿宋_GBK" w:hAnsi="方正仿宋_GBK" w:cs="方正仿宋_GBK"/>
          <w:kern w:val="0"/>
          <w:sz w:val="32"/>
          <w:szCs w:val="32"/>
        </w:rPr>
        <w:t>2012年以来在我市连续工作满四年以上，并在我市经济建设、政治建设、文化建设、社会建设、生态文明建设和党的建设等方面做出重大贡献，取得突出成绩的各类中国籍劳动者。</w:t>
      </w:r>
      <w:r w:rsidRPr="00F04AEA">
        <w:rPr>
          <w:rFonts w:ascii="方正仿宋_GBK" w:eastAsia="方正仿宋_GBK" w:hAnsi="方正仿宋_GBK" w:cs="方正仿宋_GBK" w:hint="eastAsia"/>
          <w:kern w:val="0"/>
          <w:sz w:val="32"/>
          <w:szCs w:val="32"/>
        </w:rPr>
        <w:t>曾获得与省部级劳动模范同等荣誉称号又作出新的突出贡献的可以参加评选。离退休人员原则上不参加评选，如确有特殊贡献的可以参加评选。已故人员一般不予追认，但</w:t>
      </w:r>
      <w:r w:rsidRPr="00F04AEA">
        <w:rPr>
          <w:rFonts w:ascii="方正仿宋_GBK" w:eastAsia="方正仿宋_GBK" w:hAnsi="方正仿宋_GBK" w:cs="方正仿宋_GBK" w:hint="eastAsia"/>
          <w:kern w:val="0"/>
          <w:sz w:val="32"/>
          <w:szCs w:val="32"/>
        </w:rPr>
        <w:lastRenderedPageBreak/>
        <w:t>在评审过程中去世的可以追认。</w:t>
      </w:r>
      <w:r w:rsidRPr="00F04AEA">
        <w:rPr>
          <w:rFonts w:ascii="方正仿宋_GBK" w:eastAsia="方正仿宋_GBK" w:hAnsi="方正仿宋_GBK" w:cs="方正仿宋_GBK"/>
          <w:kern w:val="0"/>
          <w:sz w:val="32"/>
          <w:szCs w:val="32"/>
        </w:rPr>
        <w:t>党政机关、人民团体中的副厅（局）级及以上领导干部</w:t>
      </w:r>
      <w:r w:rsidRPr="00F04AEA">
        <w:rPr>
          <w:rFonts w:ascii="方正仿宋_GBK" w:eastAsia="方正仿宋_GBK" w:hAnsi="方正仿宋_GBK" w:cs="方正仿宋_GBK" w:hint="eastAsia"/>
          <w:kern w:val="0"/>
          <w:sz w:val="32"/>
          <w:szCs w:val="32"/>
        </w:rPr>
        <w:t>不参加评选</w:t>
      </w:r>
      <w:r w:rsidRPr="00F04AEA">
        <w:rPr>
          <w:rFonts w:ascii="方正仿宋_GBK" w:eastAsia="方正仿宋_GBK" w:hAnsi="方正仿宋_GBK" w:cs="方正仿宋_GBK"/>
          <w:kern w:val="0"/>
          <w:sz w:val="32"/>
          <w:szCs w:val="32"/>
        </w:rPr>
        <w:t>；事业单位副厅（局）级及以上人员</w:t>
      </w:r>
      <w:r w:rsidRPr="00F04AEA">
        <w:rPr>
          <w:rFonts w:ascii="方正仿宋_GBK" w:eastAsia="方正仿宋_GBK" w:hAnsi="方正仿宋_GBK" w:cs="方正仿宋_GBK" w:hint="eastAsia"/>
          <w:kern w:val="0"/>
          <w:sz w:val="32"/>
          <w:szCs w:val="32"/>
        </w:rPr>
        <w:t>原则上</w:t>
      </w:r>
      <w:r w:rsidRPr="00F04AEA">
        <w:rPr>
          <w:rFonts w:ascii="方正仿宋_GBK" w:eastAsia="方正仿宋_GBK" w:hAnsi="方正仿宋_GBK" w:cs="方正仿宋_GBK"/>
          <w:kern w:val="0"/>
          <w:sz w:val="32"/>
          <w:szCs w:val="32"/>
        </w:rPr>
        <w:t>不参加评选</w:t>
      </w:r>
      <w:r w:rsidRPr="00F04AEA">
        <w:rPr>
          <w:rFonts w:ascii="方正仿宋_GBK" w:eastAsia="方正仿宋_GBK" w:hAnsi="方正仿宋_GBK" w:cs="方正仿宋_GBK" w:hint="eastAsia"/>
          <w:kern w:val="0"/>
          <w:sz w:val="32"/>
          <w:szCs w:val="32"/>
        </w:rPr>
        <w:t>，但</w:t>
      </w:r>
      <w:r w:rsidRPr="00F04AEA">
        <w:rPr>
          <w:rFonts w:ascii="方正仿宋_GBK" w:eastAsia="方正仿宋_GBK" w:hAnsi="方正仿宋_GBK" w:cs="方正仿宋_GBK"/>
          <w:kern w:val="0"/>
          <w:sz w:val="32"/>
          <w:szCs w:val="32"/>
        </w:rPr>
        <w:t>享受国务院政府特殊津贴专家除外。</w:t>
      </w:r>
      <w:r w:rsidRPr="00F04AEA">
        <w:rPr>
          <w:rFonts w:ascii="方正仿宋_GBK" w:eastAsia="方正仿宋_GBK" w:hAnsi="方正仿宋_GBK" w:cs="方正仿宋_GBK" w:hint="eastAsia"/>
          <w:kern w:val="0"/>
          <w:sz w:val="32"/>
          <w:szCs w:val="32"/>
        </w:rPr>
        <w:t>现役军人不参加评选。外国人、港澳台人员不参加评选。</w:t>
      </w:r>
    </w:p>
    <w:p w:rsidR="00707357" w:rsidRPr="00A20399" w:rsidRDefault="00707357" w:rsidP="00707357">
      <w:pPr>
        <w:spacing w:line="520" w:lineRule="exact"/>
        <w:ind w:firstLine="640"/>
        <w:rPr>
          <w:rFonts w:ascii="方正黑体_GBK" w:eastAsia="方正黑体_GBK" w:hAnsi="方正仿宋_GBK" w:cs="方正仿宋_GBK"/>
          <w:spacing w:val="-3"/>
          <w:kern w:val="1"/>
          <w:sz w:val="32"/>
          <w:szCs w:val="32"/>
        </w:rPr>
      </w:pPr>
      <w:r w:rsidRPr="00A20399">
        <w:rPr>
          <w:rFonts w:ascii="方正黑体_GBK" w:eastAsia="方正黑体_GBK" w:hAnsi="方正仿宋_GBK" w:cs="方正仿宋_GBK" w:hint="eastAsia"/>
          <w:spacing w:val="-3"/>
          <w:kern w:val="1"/>
          <w:sz w:val="32"/>
          <w:szCs w:val="32"/>
        </w:rPr>
        <w:t>二、推荐条件</w:t>
      </w:r>
    </w:p>
    <w:p w:rsidR="00707357" w:rsidRPr="00A20399" w:rsidRDefault="00707357" w:rsidP="00707357">
      <w:pPr>
        <w:spacing w:line="520" w:lineRule="exact"/>
        <w:ind w:firstLine="645"/>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推荐</w:t>
      </w:r>
      <w:r w:rsidRPr="00A20399">
        <w:rPr>
          <w:rFonts w:ascii="方正仿宋_GBK" w:eastAsia="方正仿宋_GBK" w:hAnsi="方正仿宋_GBK" w:cs="方正仿宋_GBK" w:hint="eastAsia"/>
          <w:kern w:val="0"/>
          <w:sz w:val="32"/>
          <w:szCs w:val="32"/>
        </w:rPr>
        <w:t>人选必须是热爱祖国，坚持中国共产党的领导和社会主义制度，拥护党的路线、方针和政策，模范遵守国家法律法规，切实践行党的群众路线，贯彻落实中央八项规定和市委、市政府相关规定精神，立足岗位、爱岗敬业，奋发进取、勇于奉献，廉洁奉公、勤奋工作，政治素质过硬，具有良好的思想品质和道德情操，在推进经济</w:t>
      </w:r>
      <w:r>
        <w:rPr>
          <w:rFonts w:ascii="方正仿宋_GBK" w:eastAsia="方正仿宋_GBK" w:hAnsi="方正仿宋_GBK" w:cs="方正仿宋_GBK" w:hint="eastAsia"/>
          <w:kern w:val="0"/>
          <w:sz w:val="32"/>
          <w:szCs w:val="32"/>
        </w:rPr>
        <w:t>建设、政治建设、文化建设和社会建设</w:t>
      </w:r>
      <w:r w:rsidRPr="00A20399">
        <w:rPr>
          <w:rFonts w:ascii="方正仿宋_GBK" w:eastAsia="方正仿宋_GBK" w:hAnsi="方正仿宋_GBK" w:cs="方正仿宋_GBK" w:hint="eastAsia"/>
          <w:kern w:val="0"/>
          <w:sz w:val="32"/>
          <w:szCs w:val="32"/>
        </w:rPr>
        <w:t>中取得显著成绩，在群众中享有较高威信，并具备下列条件之一者：</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（一）</w:t>
      </w:r>
      <w:r w:rsidRPr="00A20399">
        <w:rPr>
          <w:rFonts w:ascii="方正仿宋_GBK" w:eastAsia="方正仿宋_GBK" w:hAnsi="方正仿宋_GBK" w:cs="方正仿宋_GBK"/>
          <w:kern w:val="0"/>
          <w:sz w:val="32"/>
          <w:szCs w:val="32"/>
        </w:rPr>
        <w:t>在适应经济发展新常态，</w:t>
      </w:r>
      <w:r>
        <w:rPr>
          <w:rFonts w:ascii="方正仿宋_GBK" w:eastAsia="方正仿宋_GBK" w:hAnsi="方正仿宋_GBK" w:cs="方正仿宋_GBK" w:hint="eastAsia"/>
          <w:kern w:val="0"/>
          <w:sz w:val="32"/>
          <w:szCs w:val="32"/>
        </w:rPr>
        <w:t>推进</w:t>
      </w:r>
      <w:r>
        <w:rPr>
          <w:rFonts w:ascii="方正仿宋_GBK" w:eastAsia="方正仿宋_GBK" w:hAnsi="方正仿宋_GBK" w:cs="方正仿宋_GBK"/>
          <w:kern w:val="0"/>
          <w:sz w:val="32"/>
          <w:szCs w:val="32"/>
        </w:rPr>
        <w:t>供给侧结构性改革</w:t>
      </w:r>
      <w:r w:rsidRPr="00A20399">
        <w:rPr>
          <w:rFonts w:ascii="方正仿宋_GBK" w:eastAsia="方正仿宋_GBK" w:hAnsi="方正仿宋_GBK" w:cs="方正仿宋_GBK"/>
          <w:kern w:val="0"/>
          <w:sz w:val="32"/>
          <w:szCs w:val="32"/>
        </w:rPr>
        <w:t>，加快推动经济持续健康发展方面作出突出贡献的</w:t>
      </w:r>
      <w:r w:rsidRPr="00A20399">
        <w:rPr>
          <w:rFonts w:ascii="方正仿宋_GBK" w:eastAsia="方正仿宋_GBK" w:hAnsi="方正仿宋_GBK" w:cs="方正仿宋_GBK" w:hint="eastAsia"/>
          <w:kern w:val="0"/>
          <w:sz w:val="32"/>
          <w:szCs w:val="32"/>
        </w:rPr>
        <w:t>；</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（二）</w:t>
      </w:r>
      <w:r w:rsidRPr="00A20399">
        <w:rPr>
          <w:rFonts w:ascii="方正仿宋_GBK" w:eastAsia="方正仿宋_GBK" w:hAnsi="方正仿宋_GBK" w:cs="方正仿宋_GBK" w:hint="eastAsia"/>
          <w:kern w:val="0"/>
          <w:sz w:val="32"/>
          <w:szCs w:val="32"/>
        </w:rPr>
        <w:t>在推动</w:t>
      </w:r>
      <w:r w:rsidRPr="00A20399">
        <w:rPr>
          <w:rFonts w:ascii="方正仿宋_GBK" w:eastAsia="方正仿宋_GBK" w:hAnsi="方正仿宋_GBK" w:cs="方正仿宋_GBK"/>
          <w:kern w:val="0"/>
          <w:sz w:val="32"/>
          <w:szCs w:val="32"/>
        </w:rPr>
        <w:t>实施创新驱动</w:t>
      </w:r>
      <w:r w:rsidRPr="00A20399">
        <w:rPr>
          <w:rFonts w:ascii="方正仿宋_GBK" w:eastAsia="方正仿宋_GBK" w:hAnsi="方正仿宋_GBK" w:cs="方正仿宋_GBK" w:hint="eastAsia"/>
          <w:kern w:val="0"/>
          <w:sz w:val="32"/>
          <w:szCs w:val="32"/>
        </w:rPr>
        <w:t>发展</w:t>
      </w:r>
      <w:r w:rsidRPr="00A20399">
        <w:rPr>
          <w:rFonts w:ascii="方正仿宋_GBK" w:eastAsia="方正仿宋_GBK" w:hAnsi="方正仿宋_GBK" w:cs="方正仿宋_GBK"/>
          <w:kern w:val="0"/>
          <w:sz w:val="32"/>
          <w:szCs w:val="32"/>
        </w:rPr>
        <w:t>，促进</w:t>
      </w:r>
      <w:r w:rsidRPr="00A20399">
        <w:rPr>
          <w:rFonts w:ascii="方正仿宋_GBK" w:eastAsia="方正仿宋_GBK" w:hAnsi="方正仿宋_GBK" w:cs="方正仿宋_GBK" w:hint="eastAsia"/>
          <w:kern w:val="0"/>
          <w:sz w:val="32"/>
          <w:szCs w:val="32"/>
        </w:rPr>
        <w:t>技术进步和发展战略性新兴产业，积极推进科技创新、管理创新、服务创新和机制创新，推广应用新技术、新工艺，开发新产品，</w:t>
      </w:r>
      <w:r w:rsidRPr="00A20399">
        <w:rPr>
          <w:rFonts w:ascii="方正仿宋_GBK" w:eastAsia="方正仿宋_GBK" w:hAnsi="方正仿宋_GBK" w:cs="方正仿宋_GBK"/>
          <w:kern w:val="0"/>
          <w:sz w:val="32"/>
          <w:szCs w:val="32"/>
        </w:rPr>
        <w:t>提升企业自主创新能力</w:t>
      </w:r>
      <w:r w:rsidRPr="00A20399">
        <w:rPr>
          <w:rFonts w:ascii="方正仿宋_GBK" w:eastAsia="方正仿宋_GBK" w:hAnsi="方正仿宋_GBK" w:cs="方正仿宋_GBK" w:hint="eastAsia"/>
          <w:kern w:val="0"/>
          <w:sz w:val="32"/>
          <w:szCs w:val="32"/>
        </w:rPr>
        <w:t>方面作出突出贡献的；</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（三）</w:t>
      </w:r>
      <w:r w:rsidRPr="00A20399">
        <w:rPr>
          <w:rFonts w:ascii="方正仿宋_GBK" w:eastAsia="方正仿宋_GBK" w:hAnsi="方正仿宋_GBK" w:cs="方正仿宋_GBK" w:hint="eastAsia"/>
          <w:kern w:val="0"/>
          <w:sz w:val="32"/>
          <w:szCs w:val="32"/>
        </w:rPr>
        <w:t>在全面深化农村改革，加快推进现代农业发展，促进</w:t>
      </w:r>
      <w:r>
        <w:rPr>
          <w:rFonts w:ascii="方正仿宋_GBK" w:eastAsia="方正仿宋_GBK" w:hAnsi="方正仿宋_GBK" w:cs="方正仿宋_GBK" w:hint="eastAsia"/>
          <w:kern w:val="0"/>
          <w:sz w:val="32"/>
          <w:szCs w:val="32"/>
        </w:rPr>
        <w:t>扶贫攻坚和</w:t>
      </w:r>
      <w:r w:rsidRPr="00A20399">
        <w:rPr>
          <w:rFonts w:ascii="方正仿宋_GBK" w:eastAsia="方正仿宋_GBK" w:hAnsi="方正仿宋_GBK" w:cs="方正仿宋_GBK" w:hint="eastAsia"/>
          <w:kern w:val="0"/>
          <w:sz w:val="32"/>
          <w:szCs w:val="32"/>
        </w:rPr>
        <w:t>农民持续增收，繁荣农村经济，推进社会主义新农村和新型城镇化建设等“三农”工作方面作出突出贡献的；</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（四）</w:t>
      </w:r>
      <w:r w:rsidRPr="00A20399">
        <w:rPr>
          <w:rFonts w:ascii="方正仿宋_GBK" w:eastAsia="方正仿宋_GBK" w:hAnsi="方正仿宋_GBK" w:cs="方正仿宋_GBK" w:hint="eastAsia"/>
          <w:kern w:val="0"/>
          <w:sz w:val="32"/>
          <w:szCs w:val="32"/>
        </w:rPr>
        <w:t>在科技、教育、文化、卫生、艺术、体育和环境保护等社会事业中作出突出贡献的；</w:t>
      </w:r>
    </w:p>
    <w:p w:rsidR="00707357" w:rsidRPr="00A20399" w:rsidRDefault="00707357" w:rsidP="00707357">
      <w:pPr>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lastRenderedPageBreak/>
        <w:t>（五）</w:t>
      </w:r>
      <w:r w:rsidRPr="00A20399">
        <w:rPr>
          <w:rFonts w:ascii="方正仿宋_GBK" w:eastAsia="方正仿宋_GBK" w:hAnsi="方正仿宋_GBK" w:cs="方正仿宋_GBK" w:hint="eastAsia"/>
          <w:kern w:val="0"/>
          <w:sz w:val="32"/>
          <w:szCs w:val="32"/>
        </w:rPr>
        <w:t>在国家和我市重点工程建设或重大科研项目研制中作出突出贡献的；</w:t>
      </w:r>
    </w:p>
    <w:p w:rsidR="00707357" w:rsidRPr="00A20399" w:rsidRDefault="00707357" w:rsidP="00707357">
      <w:pPr>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（六）</w:t>
      </w:r>
      <w:r w:rsidRPr="00A20399">
        <w:rPr>
          <w:rFonts w:ascii="方正仿宋_GBK" w:eastAsia="方正仿宋_GBK" w:hAnsi="方正仿宋_GBK" w:cs="方正仿宋_GBK" w:hint="eastAsia"/>
          <w:kern w:val="0"/>
          <w:sz w:val="32"/>
          <w:szCs w:val="32"/>
        </w:rPr>
        <w:t>在加强和创新社会治理，保障和改善民生，强化安全生产，维护社会和谐稳定，促进民族团结进步，推动构建社会主义和谐社会方面作出突出贡献的；</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（七）</w:t>
      </w:r>
      <w:r w:rsidRPr="00A20399">
        <w:rPr>
          <w:rFonts w:ascii="方正仿宋_GBK" w:eastAsia="方正仿宋_GBK" w:hAnsi="方正仿宋_GBK" w:cs="方正仿宋_GBK" w:hint="eastAsia"/>
          <w:kern w:val="0"/>
          <w:sz w:val="32"/>
          <w:szCs w:val="32"/>
        </w:rPr>
        <w:t>在加强生态文明建设，节能减排，保护环境，推动可持续发展中作出突出贡献的；</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（八）</w:t>
      </w:r>
      <w:r w:rsidRPr="00A20399">
        <w:rPr>
          <w:rFonts w:ascii="方正仿宋_GBK" w:eastAsia="方正仿宋_GBK" w:hAnsi="方正仿宋_GBK" w:cs="方正仿宋_GBK" w:hint="eastAsia"/>
          <w:kern w:val="0"/>
          <w:sz w:val="32"/>
          <w:szCs w:val="32"/>
        </w:rPr>
        <w:t>在推动国防现代化建设方面作出突出贡献的；</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（九）</w:t>
      </w:r>
      <w:r w:rsidRPr="00A20399">
        <w:rPr>
          <w:rFonts w:ascii="方正仿宋_GBK" w:eastAsia="方正仿宋_GBK" w:hAnsi="方正仿宋_GBK" w:cs="方正仿宋_GBK" w:hint="eastAsia"/>
          <w:kern w:val="0"/>
          <w:sz w:val="32"/>
          <w:szCs w:val="32"/>
        </w:rPr>
        <w:t>在提高党的建设科学化水平，从严治党，加强精神文明建设，践行社会主义核心价值观等方面作出突出贡献的；</w:t>
      </w:r>
    </w:p>
    <w:p w:rsidR="00707357" w:rsidRPr="00A20399" w:rsidRDefault="00707357" w:rsidP="00707357">
      <w:pPr>
        <w:widowControl/>
        <w:spacing w:line="520" w:lineRule="exact"/>
        <w:ind w:firstLineChars="200" w:firstLine="640"/>
        <w:rPr>
          <w:rFonts w:ascii="方正仿宋_GBK" w:eastAsia="方正仿宋_GBK" w:hAnsi="方正仿宋_GBK" w:cs="方正仿宋_GBK"/>
          <w:kern w:val="0"/>
          <w:sz w:val="32"/>
          <w:szCs w:val="32"/>
        </w:rPr>
      </w:pPr>
      <w:r w:rsidRPr="00A9217C">
        <w:rPr>
          <w:rFonts w:ascii="方正楷体_GBK" w:eastAsia="方正楷体_GBK" w:hAnsi="方正仿宋_GBK" w:cs="方正仿宋_GBK" w:hint="eastAsia"/>
          <w:kern w:val="0"/>
          <w:sz w:val="32"/>
          <w:szCs w:val="32"/>
        </w:rPr>
        <w:t>（十）</w:t>
      </w:r>
      <w:r w:rsidRPr="00A20399">
        <w:rPr>
          <w:rFonts w:ascii="方正仿宋_GBK" w:eastAsia="方正仿宋_GBK" w:hAnsi="方正仿宋_GBK" w:cs="方正仿宋_GBK" w:hint="eastAsia"/>
          <w:kern w:val="0"/>
          <w:sz w:val="32"/>
          <w:szCs w:val="32"/>
        </w:rPr>
        <w:t>在其他方面作出突出贡献的。</w:t>
      </w:r>
    </w:p>
    <w:p w:rsidR="00707357" w:rsidRPr="00A20399" w:rsidRDefault="00707357" w:rsidP="00707357">
      <w:pPr>
        <w:widowControl/>
        <w:spacing w:line="520" w:lineRule="exact"/>
        <w:ind w:firstLineChars="200" w:firstLine="628"/>
        <w:rPr>
          <w:rFonts w:ascii="方正黑体_GBK" w:eastAsia="方正黑体_GBK" w:hAnsi="方正仿宋_GBK" w:cs="方正仿宋_GBK"/>
          <w:spacing w:val="-3"/>
          <w:kern w:val="1"/>
          <w:sz w:val="32"/>
          <w:szCs w:val="32"/>
        </w:rPr>
      </w:pPr>
      <w:r>
        <w:rPr>
          <w:rFonts w:ascii="方正黑体_GBK" w:eastAsia="方正黑体_GBK" w:hAnsi="方正仿宋_GBK" w:cs="方正仿宋_GBK" w:hint="eastAsia"/>
          <w:spacing w:val="-3"/>
          <w:kern w:val="1"/>
          <w:sz w:val="32"/>
          <w:szCs w:val="32"/>
        </w:rPr>
        <w:t>三</w:t>
      </w:r>
      <w:r w:rsidRPr="00A20399">
        <w:rPr>
          <w:rFonts w:ascii="方正黑体_GBK" w:eastAsia="方正黑体_GBK" w:hAnsi="方正仿宋_GBK" w:cs="方正仿宋_GBK" w:hint="eastAsia"/>
          <w:spacing w:val="-3"/>
          <w:kern w:val="1"/>
          <w:sz w:val="32"/>
          <w:szCs w:val="32"/>
        </w:rPr>
        <w:t>、推荐评选名额、结构分配</w:t>
      </w:r>
    </w:p>
    <w:p w:rsidR="00707357" w:rsidRPr="001129CA" w:rsidRDefault="00707357" w:rsidP="00707357">
      <w:pPr>
        <w:spacing w:line="520" w:lineRule="exact"/>
        <w:ind w:firstLineChars="200" w:firstLine="640"/>
        <w:rPr>
          <w:rFonts w:ascii="方正楷体_GBK" w:eastAsia="方正楷体_GBK"/>
          <w:sz w:val="32"/>
          <w:szCs w:val="32"/>
        </w:rPr>
      </w:pPr>
      <w:r w:rsidRPr="001129CA">
        <w:rPr>
          <w:rFonts w:ascii="方正楷体_GBK" w:eastAsia="方正楷体_GBK" w:hint="eastAsia"/>
          <w:sz w:val="32"/>
          <w:szCs w:val="32"/>
        </w:rPr>
        <w:t>（一）推荐名额结构</w:t>
      </w:r>
    </w:p>
    <w:p w:rsidR="00707357" w:rsidRPr="00A32122" w:rsidRDefault="00707357" w:rsidP="00707357">
      <w:pPr>
        <w:spacing w:line="520" w:lineRule="exact"/>
        <w:ind w:firstLine="630"/>
        <w:rPr>
          <w:rFonts w:eastAsia="方正仿宋_GBK"/>
          <w:sz w:val="33"/>
          <w:szCs w:val="33"/>
        </w:rPr>
      </w:pPr>
      <w:r w:rsidRPr="00D10EF8">
        <w:rPr>
          <w:rFonts w:ascii="仿宋_GB2312" w:eastAsia="仿宋_GB2312" w:hint="eastAsia"/>
          <w:sz w:val="32"/>
          <w:szCs w:val="32"/>
        </w:rPr>
        <w:t>全市共推荐</w:t>
      </w:r>
      <w:r w:rsidRPr="00D10EF8">
        <w:rPr>
          <w:rFonts w:ascii="仿宋_GB2312" w:eastAsia="仿宋_GB2312" w:hint="eastAsia"/>
          <w:color w:val="000000"/>
          <w:sz w:val="32"/>
          <w:szCs w:val="32"/>
        </w:rPr>
        <w:t>市劳动模范和先进工作者</w:t>
      </w:r>
      <w:r w:rsidRPr="001C3502">
        <w:rPr>
          <w:rFonts w:eastAsia="仿宋_GB2312" w:hint="eastAsia"/>
          <w:sz w:val="32"/>
          <w:szCs w:val="32"/>
        </w:rPr>
        <w:t>500</w:t>
      </w:r>
      <w:r w:rsidRPr="001C3502">
        <w:rPr>
          <w:rFonts w:eastAsia="仿宋_GB2312" w:hint="eastAsia"/>
          <w:sz w:val="32"/>
          <w:szCs w:val="32"/>
        </w:rPr>
        <w:t>名。市劳动模范和先进工作者总体结构为：农民</w:t>
      </w:r>
      <w:r>
        <w:rPr>
          <w:rFonts w:eastAsia="仿宋_GB2312" w:hint="eastAsia"/>
          <w:sz w:val="32"/>
          <w:szCs w:val="32"/>
        </w:rPr>
        <w:t>75</w:t>
      </w:r>
      <w:r w:rsidRPr="001C3502">
        <w:rPr>
          <w:rFonts w:eastAsia="仿宋_GB2312" w:hint="eastAsia"/>
          <w:sz w:val="32"/>
          <w:szCs w:val="32"/>
        </w:rPr>
        <w:t>名（含农民工）；企业职工</w:t>
      </w:r>
      <w:r>
        <w:rPr>
          <w:rFonts w:eastAsia="仿宋_GB2312" w:hint="eastAsia"/>
          <w:sz w:val="32"/>
          <w:szCs w:val="32"/>
        </w:rPr>
        <w:t>275</w:t>
      </w:r>
      <w:r w:rsidRPr="001C3502">
        <w:rPr>
          <w:rFonts w:eastAsia="仿宋_GB2312" w:hint="eastAsia"/>
          <w:sz w:val="32"/>
          <w:szCs w:val="32"/>
        </w:rPr>
        <w:t>名，其中国有和国有控股企业负责人</w:t>
      </w:r>
      <w:r>
        <w:rPr>
          <w:rFonts w:eastAsia="仿宋_GB2312" w:hint="eastAsia"/>
          <w:sz w:val="32"/>
          <w:szCs w:val="32"/>
        </w:rPr>
        <w:t>35</w:t>
      </w:r>
      <w:r w:rsidRPr="001C3502">
        <w:rPr>
          <w:rFonts w:eastAsia="仿宋_GB2312" w:hint="eastAsia"/>
          <w:sz w:val="32"/>
          <w:szCs w:val="32"/>
        </w:rPr>
        <w:t>名</w:t>
      </w:r>
      <w:r>
        <w:rPr>
          <w:rFonts w:eastAsia="仿宋_GB2312" w:hint="eastAsia"/>
          <w:sz w:val="32"/>
          <w:szCs w:val="32"/>
        </w:rPr>
        <w:t>、</w:t>
      </w:r>
      <w:r w:rsidRPr="001C3502">
        <w:rPr>
          <w:rFonts w:eastAsia="仿宋_GB2312" w:hint="eastAsia"/>
          <w:sz w:val="32"/>
          <w:szCs w:val="32"/>
        </w:rPr>
        <w:t>非公有制</w:t>
      </w:r>
      <w:r>
        <w:rPr>
          <w:rFonts w:eastAsia="仿宋_GB2312" w:hint="eastAsia"/>
          <w:sz w:val="32"/>
          <w:szCs w:val="32"/>
        </w:rPr>
        <w:t>企业</w:t>
      </w:r>
      <w:r w:rsidRPr="001C3502">
        <w:rPr>
          <w:rFonts w:eastAsia="仿宋_GB2312" w:hint="eastAsia"/>
          <w:sz w:val="32"/>
          <w:szCs w:val="32"/>
        </w:rPr>
        <w:t>负责人</w:t>
      </w:r>
      <w:r>
        <w:rPr>
          <w:rFonts w:eastAsia="仿宋_GB2312" w:hint="eastAsia"/>
          <w:sz w:val="32"/>
          <w:szCs w:val="32"/>
        </w:rPr>
        <w:t>40</w:t>
      </w:r>
      <w:r w:rsidRPr="001C3502">
        <w:rPr>
          <w:rFonts w:eastAsia="仿宋_GB2312" w:hint="eastAsia"/>
          <w:sz w:val="32"/>
          <w:szCs w:val="32"/>
        </w:rPr>
        <w:t>名；教师</w:t>
      </w:r>
      <w:r>
        <w:rPr>
          <w:rFonts w:eastAsia="仿宋_GB2312" w:hint="eastAsia"/>
          <w:sz w:val="32"/>
          <w:szCs w:val="32"/>
        </w:rPr>
        <w:t>35</w:t>
      </w:r>
      <w:r w:rsidRPr="001C3502">
        <w:rPr>
          <w:rFonts w:eastAsia="仿宋_GB2312" w:hint="eastAsia"/>
          <w:sz w:val="32"/>
          <w:szCs w:val="32"/>
        </w:rPr>
        <w:t>名；</w:t>
      </w:r>
      <w:r>
        <w:rPr>
          <w:rFonts w:eastAsia="仿宋_GB2312" w:hint="eastAsia"/>
          <w:sz w:val="32"/>
          <w:szCs w:val="32"/>
        </w:rPr>
        <w:t>科研</w:t>
      </w:r>
      <w:r w:rsidRPr="001C3502">
        <w:rPr>
          <w:rFonts w:eastAsia="仿宋_GB2312" w:hint="eastAsia"/>
          <w:sz w:val="32"/>
          <w:szCs w:val="32"/>
        </w:rPr>
        <w:t>人员</w:t>
      </w:r>
      <w:r>
        <w:rPr>
          <w:rFonts w:eastAsia="仿宋_GB2312" w:hint="eastAsia"/>
          <w:sz w:val="32"/>
          <w:szCs w:val="32"/>
        </w:rPr>
        <w:t>40</w:t>
      </w:r>
      <w:r w:rsidRPr="001C3502">
        <w:rPr>
          <w:rFonts w:eastAsia="仿宋_GB2312" w:hint="eastAsia"/>
          <w:sz w:val="32"/>
          <w:szCs w:val="32"/>
        </w:rPr>
        <w:t>名；</w:t>
      </w:r>
      <w:r w:rsidRPr="00D74877">
        <w:rPr>
          <w:rFonts w:ascii="仿宋_GB2312" w:eastAsia="仿宋_GB2312" w:hint="eastAsia"/>
          <w:color w:val="000000"/>
          <w:sz w:val="32"/>
          <w:szCs w:val="32"/>
        </w:rPr>
        <w:t>其他方面</w:t>
      </w:r>
      <w:r w:rsidRPr="001C3502">
        <w:rPr>
          <w:rFonts w:eastAsia="仿宋_GB2312" w:hint="eastAsia"/>
          <w:sz w:val="32"/>
          <w:szCs w:val="32"/>
        </w:rPr>
        <w:t>人员</w:t>
      </w:r>
      <w:r>
        <w:rPr>
          <w:rFonts w:eastAsia="仿宋_GB2312" w:hint="eastAsia"/>
          <w:sz w:val="32"/>
          <w:szCs w:val="32"/>
        </w:rPr>
        <w:t>75</w:t>
      </w:r>
      <w:r w:rsidRPr="001C3502">
        <w:rPr>
          <w:rFonts w:eastAsia="仿宋_GB2312" w:hint="eastAsia"/>
          <w:sz w:val="32"/>
          <w:szCs w:val="32"/>
        </w:rPr>
        <w:t>名。</w:t>
      </w:r>
      <w:r>
        <w:rPr>
          <w:rFonts w:eastAsia="仿宋_GB2312" w:hint="eastAsia"/>
          <w:sz w:val="32"/>
          <w:szCs w:val="32"/>
        </w:rPr>
        <w:t>处级领导干部（含非领导职务）人员比例不超过总数的</w:t>
      </w:r>
      <w:r>
        <w:rPr>
          <w:rFonts w:eastAsia="仿宋_GB2312" w:hint="eastAsia"/>
          <w:sz w:val="32"/>
          <w:szCs w:val="32"/>
        </w:rPr>
        <w:t>5%</w:t>
      </w:r>
      <w:r>
        <w:rPr>
          <w:rFonts w:eastAsia="仿宋_GB2312" w:hint="eastAsia"/>
          <w:sz w:val="32"/>
          <w:szCs w:val="32"/>
        </w:rPr>
        <w:t>。</w:t>
      </w:r>
      <w:r w:rsidRPr="00A32122">
        <w:rPr>
          <w:rFonts w:eastAsia="方正仿宋_GBK" w:hint="eastAsia"/>
          <w:sz w:val="33"/>
          <w:szCs w:val="33"/>
        </w:rPr>
        <w:t>妇女和少数民族人员应占一定比例，同等条件下优先推荐。</w:t>
      </w:r>
    </w:p>
    <w:p w:rsidR="00707357" w:rsidRPr="001129CA" w:rsidRDefault="00707357" w:rsidP="00707357">
      <w:pPr>
        <w:spacing w:line="520" w:lineRule="exact"/>
        <w:ind w:firstLineChars="200" w:firstLine="640"/>
        <w:rPr>
          <w:rFonts w:ascii="方正楷体_GBK" w:eastAsia="方正楷体_GBK"/>
          <w:sz w:val="32"/>
          <w:szCs w:val="32"/>
        </w:rPr>
      </w:pPr>
      <w:r w:rsidRPr="001129CA">
        <w:rPr>
          <w:rFonts w:ascii="方正楷体_GBK" w:eastAsia="方正楷体_GBK" w:hint="eastAsia"/>
          <w:sz w:val="32"/>
          <w:szCs w:val="32"/>
        </w:rPr>
        <w:t>（二）推荐名额分配</w:t>
      </w:r>
    </w:p>
    <w:p w:rsidR="00707357" w:rsidRPr="001C3502" w:rsidRDefault="00707357" w:rsidP="00707357">
      <w:pPr>
        <w:spacing w:line="520" w:lineRule="exact"/>
        <w:ind w:firstLineChars="200" w:firstLine="640"/>
        <w:rPr>
          <w:rFonts w:eastAsia="仿宋_GB2312"/>
          <w:sz w:val="32"/>
          <w:szCs w:val="32"/>
        </w:rPr>
      </w:pPr>
      <w:r w:rsidRPr="001C3502">
        <w:rPr>
          <w:rFonts w:eastAsia="仿宋_GB2312" w:hint="eastAsia"/>
          <w:sz w:val="32"/>
          <w:szCs w:val="32"/>
        </w:rPr>
        <w:t>1</w:t>
      </w:r>
      <w:r w:rsidRPr="001C3502">
        <w:rPr>
          <w:rFonts w:eastAsia="仿宋_GB2312" w:hint="eastAsia"/>
          <w:sz w:val="32"/>
          <w:szCs w:val="32"/>
        </w:rPr>
        <w:t>．按照统筹兼顾的原则分配推荐名额，同时考虑各系统、各地区经济社会发展水平、人口数、职工人数、少数民族等因素。</w:t>
      </w:r>
    </w:p>
    <w:p w:rsidR="00707357" w:rsidRPr="001C3502" w:rsidRDefault="00707357" w:rsidP="00707357">
      <w:pPr>
        <w:spacing w:line="520" w:lineRule="exact"/>
        <w:ind w:firstLineChars="200" w:firstLine="640"/>
        <w:rPr>
          <w:rFonts w:eastAsia="仿宋_GB2312"/>
          <w:sz w:val="32"/>
          <w:szCs w:val="32"/>
        </w:rPr>
      </w:pPr>
      <w:r w:rsidRPr="001C3502">
        <w:rPr>
          <w:rFonts w:eastAsia="仿宋_GB2312" w:hint="eastAsia"/>
          <w:sz w:val="32"/>
          <w:szCs w:val="32"/>
        </w:rPr>
        <w:t>2</w:t>
      </w:r>
      <w:r>
        <w:rPr>
          <w:rFonts w:eastAsia="仿宋_GB2312" w:hint="eastAsia"/>
          <w:sz w:val="32"/>
          <w:szCs w:val="32"/>
        </w:rPr>
        <w:t>．</w:t>
      </w:r>
      <w:r w:rsidRPr="001C3502">
        <w:rPr>
          <w:rFonts w:eastAsia="仿宋_GB2312" w:hint="eastAsia"/>
          <w:sz w:val="32"/>
          <w:szCs w:val="32"/>
        </w:rPr>
        <w:t>按照行政隶属关系、党的组织关系及属地原则进行</w:t>
      </w:r>
      <w:r w:rsidRPr="001C3502">
        <w:rPr>
          <w:rFonts w:eastAsia="仿宋_GB2312" w:hint="eastAsia"/>
          <w:sz w:val="32"/>
          <w:szCs w:val="32"/>
        </w:rPr>
        <w:lastRenderedPageBreak/>
        <w:t>分配。</w:t>
      </w:r>
    </w:p>
    <w:p w:rsidR="00707357" w:rsidRPr="00A32122" w:rsidRDefault="00707357" w:rsidP="00707357">
      <w:pPr>
        <w:spacing w:line="520" w:lineRule="exact"/>
        <w:ind w:firstLine="630"/>
        <w:rPr>
          <w:rFonts w:eastAsia="方正仿宋_GBK"/>
          <w:sz w:val="33"/>
          <w:szCs w:val="33"/>
        </w:rPr>
      </w:pPr>
      <w:r w:rsidRPr="001C3502">
        <w:rPr>
          <w:rFonts w:eastAsia="仿宋_GB2312" w:hint="eastAsia"/>
          <w:sz w:val="32"/>
          <w:szCs w:val="32"/>
        </w:rPr>
        <w:t>3</w:t>
      </w:r>
      <w:r w:rsidRPr="001C3502">
        <w:rPr>
          <w:rFonts w:eastAsia="仿宋_GB2312" w:hint="eastAsia"/>
          <w:sz w:val="32"/>
          <w:szCs w:val="32"/>
        </w:rPr>
        <w:t>．</w:t>
      </w:r>
      <w:r>
        <w:rPr>
          <w:rFonts w:eastAsia="仿宋_GB2312" w:hint="eastAsia"/>
          <w:sz w:val="32"/>
          <w:szCs w:val="32"/>
        </w:rPr>
        <w:t>除企业负责人外，</w:t>
      </w:r>
      <w:r w:rsidRPr="00D10EF8">
        <w:rPr>
          <w:rFonts w:ascii="仿宋_GB2312" w:eastAsia="仿宋_GB2312" w:hint="eastAsia"/>
          <w:sz w:val="32"/>
          <w:szCs w:val="32"/>
        </w:rPr>
        <w:t>推荐名额全部分配。</w:t>
      </w:r>
      <w:r>
        <w:rPr>
          <w:rFonts w:eastAsia="方正仿宋_GBK" w:hint="eastAsia"/>
          <w:sz w:val="33"/>
          <w:szCs w:val="33"/>
        </w:rPr>
        <w:t>详见《</w:t>
      </w:r>
      <w:r w:rsidRPr="00F9303A">
        <w:rPr>
          <w:rFonts w:eastAsia="方正仿宋_GBK" w:hint="eastAsia"/>
          <w:sz w:val="33"/>
          <w:szCs w:val="33"/>
        </w:rPr>
        <w:t>第五届市劳动模范和先进工作者推荐名额分配表</w:t>
      </w:r>
      <w:r>
        <w:rPr>
          <w:rFonts w:eastAsia="方正仿宋_GBK" w:hint="eastAsia"/>
          <w:sz w:val="33"/>
          <w:szCs w:val="33"/>
        </w:rPr>
        <w:t>》（附件）</w:t>
      </w:r>
    </w:p>
    <w:p w:rsidR="00707357" w:rsidRPr="00A20399" w:rsidRDefault="00707357" w:rsidP="00707357">
      <w:pPr>
        <w:spacing w:line="520" w:lineRule="exact"/>
        <w:ind w:firstLineChars="200" w:firstLine="628"/>
        <w:rPr>
          <w:rFonts w:ascii="方正黑体_GBK" w:eastAsia="方正黑体_GBK" w:hAnsi="方正仿宋_GBK" w:cs="方正仿宋_GBK"/>
          <w:spacing w:val="-3"/>
          <w:kern w:val="1"/>
          <w:sz w:val="32"/>
          <w:szCs w:val="32"/>
        </w:rPr>
      </w:pPr>
      <w:r>
        <w:rPr>
          <w:rFonts w:ascii="方正黑体_GBK" w:eastAsia="方正黑体_GBK" w:hAnsi="方正仿宋_GBK" w:cs="方正仿宋_GBK" w:hint="eastAsia"/>
          <w:spacing w:val="-3"/>
          <w:kern w:val="1"/>
          <w:sz w:val="32"/>
          <w:szCs w:val="32"/>
        </w:rPr>
        <w:t>四</w:t>
      </w:r>
      <w:r w:rsidRPr="00A20399">
        <w:rPr>
          <w:rFonts w:ascii="方正黑体_GBK" w:eastAsia="方正黑体_GBK" w:hAnsi="方正仿宋_GBK" w:cs="方正仿宋_GBK" w:hint="eastAsia"/>
          <w:spacing w:val="-3"/>
          <w:kern w:val="1"/>
          <w:sz w:val="32"/>
          <w:szCs w:val="32"/>
        </w:rPr>
        <w:t>、推荐单位</w:t>
      </w:r>
    </w:p>
    <w:p w:rsidR="00707357" w:rsidRPr="008A6341" w:rsidRDefault="00707357" w:rsidP="00707357">
      <w:pPr>
        <w:spacing w:line="520" w:lineRule="exact"/>
        <w:ind w:firstLine="630"/>
        <w:rPr>
          <w:rFonts w:eastAsia="方正仿宋_GBK"/>
          <w:sz w:val="32"/>
          <w:szCs w:val="32"/>
        </w:rPr>
      </w:pPr>
      <w:r w:rsidRPr="008A6341">
        <w:rPr>
          <w:rFonts w:eastAsia="方正仿宋_GBK" w:hint="eastAsia"/>
          <w:sz w:val="32"/>
          <w:szCs w:val="32"/>
        </w:rPr>
        <w:t>推荐单位</w:t>
      </w:r>
      <w:r>
        <w:rPr>
          <w:rFonts w:eastAsia="方正仿宋_GBK" w:hint="eastAsia"/>
          <w:sz w:val="32"/>
          <w:szCs w:val="32"/>
        </w:rPr>
        <w:t>54</w:t>
      </w:r>
      <w:r w:rsidRPr="008A6341">
        <w:rPr>
          <w:rFonts w:eastAsia="方正仿宋_GBK" w:hint="eastAsia"/>
          <w:sz w:val="32"/>
          <w:szCs w:val="32"/>
        </w:rPr>
        <w:t>个，其中</w:t>
      </w:r>
      <w:r>
        <w:rPr>
          <w:rFonts w:eastAsia="方正仿宋_GBK" w:hint="eastAsia"/>
          <w:sz w:val="32"/>
          <w:szCs w:val="32"/>
        </w:rPr>
        <w:t>有</w:t>
      </w:r>
      <w:r w:rsidRPr="008A6341">
        <w:rPr>
          <w:rFonts w:eastAsia="方正仿宋_GBK" w:hint="eastAsia"/>
          <w:sz w:val="32"/>
          <w:szCs w:val="32"/>
        </w:rPr>
        <w:t>：</w:t>
      </w:r>
      <w:r w:rsidRPr="008A6341">
        <w:rPr>
          <w:rFonts w:eastAsia="方正仿宋_GBK" w:hint="eastAsia"/>
          <w:sz w:val="32"/>
          <w:szCs w:val="32"/>
        </w:rPr>
        <w:t xml:space="preserve"> 1</w:t>
      </w:r>
      <w:r>
        <w:rPr>
          <w:rFonts w:eastAsia="方正仿宋_GBK" w:hint="eastAsia"/>
          <w:sz w:val="32"/>
          <w:szCs w:val="32"/>
        </w:rPr>
        <w:t>3</w:t>
      </w:r>
      <w:r w:rsidRPr="008A6341">
        <w:rPr>
          <w:rFonts w:eastAsia="方正仿宋_GBK" w:hint="eastAsia"/>
          <w:sz w:val="32"/>
          <w:szCs w:val="32"/>
        </w:rPr>
        <w:t>个市级部门，</w:t>
      </w:r>
      <w:r w:rsidRPr="008A6341">
        <w:rPr>
          <w:rFonts w:eastAsia="方正仿宋_GBK" w:hint="eastAsia"/>
          <w:sz w:val="32"/>
          <w:szCs w:val="32"/>
        </w:rPr>
        <w:t>38</w:t>
      </w:r>
      <w:r w:rsidRPr="008A6341">
        <w:rPr>
          <w:rFonts w:eastAsia="方正仿宋_GBK" w:hint="eastAsia"/>
          <w:sz w:val="32"/>
          <w:szCs w:val="32"/>
        </w:rPr>
        <w:t>个区县和两江新区、万盛经开区</w:t>
      </w:r>
      <w:r>
        <w:rPr>
          <w:rFonts w:eastAsia="方正仿宋_GBK" w:hint="eastAsia"/>
          <w:sz w:val="32"/>
          <w:szCs w:val="32"/>
        </w:rPr>
        <w:t>、</w:t>
      </w:r>
      <w:r w:rsidRPr="00D74F2D">
        <w:rPr>
          <w:rFonts w:eastAsia="方正仿宋_GBK" w:hint="eastAsia"/>
          <w:sz w:val="32"/>
          <w:szCs w:val="32"/>
        </w:rPr>
        <w:t>重庆市庆祝“五一”国际劳动节暨表彰劳动模范和先进工作者大会筹备委员会</w:t>
      </w:r>
      <w:r w:rsidRPr="00A20399">
        <w:rPr>
          <w:rFonts w:eastAsia="方正仿宋_GBK" w:hint="eastAsia"/>
          <w:sz w:val="32"/>
          <w:szCs w:val="32"/>
        </w:rPr>
        <w:t>办公室</w:t>
      </w:r>
      <w:r w:rsidRPr="00D74F2D">
        <w:rPr>
          <w:rFonts w:eastAsia="方正仿宋_GBK" w:hint="eastAsia"/>
          <w:sz w:val="32"/>
          <w:szCs w:val="32"/>
        </w:rPr>
        <w:t>（</w:t>
      </w:r>
      <w:r>
        <w:rPr>
          <w:rFonts w:eastAsia="方正仿宋_GBK" w:hint="eastAsia"/>
          <w:sz w:val="32"/>
          <w:szCs w:val="32"/>
        </w:rPr>
        <w:t>办公室设在重庆市总工会，</w:t>
      </w:r>
      <w:r w:rsidRPr="00D74F2D">
        <w:rPr>
          <w:rFonts w:eastAsia="方正仿宋_GBK" w:hint="eastAsia"/>
          <w:sz w:val="32"/>
          <w:szCs w:val="32"/>
        </w:rPr>
        <w:t>以下简称筹委会</w:t>
      </w:r>
      <w:r>
        <w:rPr>
          <w:rFonts w:eastAsia="方正仿宋_GBK" w:hint="eastAsia"/>
          <w:sz w:val="32"/>
          <w:szCs w:val="32"/>
        </w:rPr>
        <w:t>办公室</w:t>
      </w:r>
      <w:r w:rsidRPr="00D74F2D">
        <w:rPr>
          <w:rFonts w:eastAsia="方正仿宋_GBK" w:hint="eastAsia"/>
          <w:sz w:val="32"/>
          <w:szCs w:val="32"/>
        </w:rPr>
        <w:t>）</w:t>
      </w:r>
      <w:r w:rsidRPr="008A6341">
        <w:rPr>
          <w:rFonts w:eastAsia="方正仿宋_GBK" w:hint="eastAsia"/>
          <w:sz w:val="32"/>
          <w:szCs w:val="32"/>
        </w:rPr>
        <w:t>。各推荐单位及其</w:t>
      </w:r>
      <w:r>
        <w:rPr>
          <w:rFonts w:eastAsia="方正仿宋_GBK" w:hint="eastAsia"/>
          <w:sz w:val="32"/>
          <w:szCs w:val="32"/>
        </w:rPr>
        <w:t>推荐</w:t>
      </w:r>
      <w:r w:rsidRPr="008A6341">
        <w:rPr>
          <w:rFonts w:eastAsia="方正仿宋_GBK" w:hint="eastAsia"/>
          <w:sz w:val="32"/>
          <w:szCs w:val="32"/>
        </w:rPr>
        <w:t>范围为：</w:t>
      </w:r>
    </w:p>
    <w:p w:rsidR="00707357" w:rsidRDefault="00707357" w:rsidP="00707357">
      <w:pPr>
        <w:spacing w:line="520" w:lineRule="exact"/>
        <w:ind w:firstLineChars="200" w:firstLine="640"/>
        <w:rPr>
          <w:rFonts w:eastAsia="方正仿宋_GBK"/>
          <w:sz w:val="32"/>
          <w:szCs w:val="32"/>
        </w:rPr>
      </w:pPr>
      <w:r>
        <w:rPr>
          <w:rFonts w:ascii="方正楷体_GBK" w:eastAsia="方正楷体_GBK" w:hint="eastAsia"/>
          <w:sz w:val="32"/>
          <w:szCs w:val="32"/>
        </w:rPr>
        <w:t>（一）</w:t>
      </w:r>
      <w:r w:rsidRPr="001129CA">
        <w:rPr>
          <w:rFonts w:ascii="方正楷体_GBK" w:eastAsia="方正楷体_GBK" w:hint="eastAsia"/>
          <w:sz w:val="32"/>
          <w:szCs w:val="32"/>
        </w:rPr>
        <w:t>国企系统：由市国资委牵头。</w:t>
      </w:r>
      <w:r>
        <w:rPr>
          <w:rFonts w:eastAsia="方正仿宋_GBK" w:hint="eastAsia"/>
          <w:sz w:val="32"/>
          <w:szCs w:val="32"/>
        </w:rPr>
        <w:t>推荐</w:t>
      </w:r>
      <w:r w:rsidRPr="00A20399">
        <w:rPr>
          <w:rFonts w:eastAsia="方正仿宋_GBK" w:hint="eastAsia"/>
          <w:sz w:val="32"/>
          <w:szCs w:val="32"/>
        </w:rPr>
        <w:t>范围为：市国资委管理（包括代管）的</w:t>
      </w:r>
      <w:r w:rsidRPr="00870F24">
        <w:rPr>
          <w:rFonts w:eastAsia="方正仿宋_GBK" w:hint="eastAsia"/>
          <w:sz w:val="32"/>
          <w:szCs w:val="32"/>
        </w:rPr>
        <w:t>市属国有重点企业、中央和外地在渝大型企业。</w:t>
      </w:r>
    </w:p>
    <w:p w:rsidR="00707357" w:rsidRPr="00801F10" w:rsidRDefault="00707357" w:rsidP="00707357">
      <w:pPr>
        <w:spacing w:line="520" w:lineRule="exact"/>
        <w:ind w:firstLineChars="200" w:firstLine="640"/>
        <w:rPr>
          <w:rFonts w:eastAsia="方正仿宋_GBK"/>
          <w:color w:val="000000"/>
          <w:sz w:val="32"/>
          <w:szCs w:val="32"/>
        </w:rPr>
      </w:pPr>
      <w:r>
        <w:rPr>
          <w:rFonts w:ascii="方正楷体_GBK" w:eastAsia="方正楷体_GBK" w:hint="eastAsia"/>
          <w:color w:val="000000"/>
          <w:sz w:val="32"/>
          <w:szCs w:val="32"/>
        </w:rPr>
        <w:t>（二）</w:t>
      </w:r>
      <w:r w:rsidRPr="001129CA">
        <w:rPr>
          <w:rFonts w:ascii="方正楷体_GBK" w:eastAsia="方正楷体_GBK" w:hint="eastAsia"/>
          <w:color w:val="000000"/>
          <w:sz w:val="32"/>
          <w:szCs w:val="32"/>
        </w:rPr>
        <w:t>经济和信息化系统：由市经济信息委牵头。</w:t>
      </w:r>
      <w:r w:rsidRPr="00801F10">
        <w:rPr>
          <w:rFonts w:eastAsia="方正仿宋_GBK" w:hint="eastAsia"/>
          <w:color w:val="000000"/>
          <w:sz w:val="32"/>
          <w:szCs w:val="32"/>
        </w:rPr>
        <w:t>推荐范围为：市经济信息委、市环保局、市中小企业局（市乡镇企业局）管理（包括代管）的企事业单位。</w:t>
      </w:r>
    </w:p>
    <w:p w:rsidR="00707357" w:rsidRPr="00A20399"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（三）教育系统：由市教委牵头。</w:t>
      </w:r>
      <w:r>
        <w:rPr>
          <w:rFonts w:eastAsia="方正仿宋_GBK" w:hint="eastAsia"/>
          <w:sz w:val="32"/>
          <w:szCs w:val="32"/>
        </w:rPr>
        <w:t>推荐</w:t>
      </w:r>
      <w:r w:rsidRPr="00A20399">
        <w:rPr>
          <w:rFonts w:eastAsia="方正仿宋_GBK" w:hint="eastAsia"/>
          <w:sz w:val="32"/>
          <w:szCs w:val="32"/>
        </w:rPr>
        <w:t>范围为：市教委管理（包括代管）的学校和事业单位。</w:t>
      </w:r>
    </w:p>
    <w:p w:rsidR="00707357"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（四）科研系统：由市科委牵头。</w:t>
      </w:r>
      <w:r>
        <w:rPr>
          <w:rFonts w:eastAsia="方正仿宋_GBK" w:hint="eastAsia"/>
          <w:sz w:val="32"/>
          <w:szCs w:val="32"/>
        </w:rPr>
        <w:t>推荐</w:t>
      </w:r>
      <w:r w:rsidRPr="00870F24">
        <w:rPr>
          <w:rFonts w:eastAsia="方正仿宋_GBK" w:hint="eastAsia"/>
          <w:sz w:val="32"/>
          <w:szCs w:val="32"/>
        </w:rPr>
        <w:t>范围为：市科委管理（包括代管）的科研单位和企事业单位</w:t>
      </w:r>
      <w:r>
        <w:rPr>
          <w:rFonts w:eastAsia="方正仿宋_GBK" w:hint="eastAsia"/>
          <w:sz w:val="32"/>
          <w:szCs w:val="32"/>
        </w:rPr>
        <w:t>。</w:t>
      </w:r>
    </w:p>
    <w:p w:rsidR="00707357" w:rsidRPr="004902BB"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（五）建设系统：由市城乡建委牵头。</w:t>
      </w:r>
      <w:r w:rsidRPr="004902BB">
        <w:rPr>
          <w:rFonts w:eastAsia="方正仿宋_GBK" w:hint="eastAsia"/>
          <w:sz w:val="32"/>
          <w:szCs w:val="32"/>
        </w:rPr>
        <w:t>推荐范围为：市城乡建委、市国土房管局、市规划局和市园林局管理（包括代管）的企事业单位。</w:t>
      </w:r>
    </w:p>
    <w:p w:rsidR="00707357" w:rsidRPr="00870F24"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（六）交通系统：由市交委牵头。</w:t>
      </w:r>
      <w:r>
        <w:rPr>
          <w:rFonts w:eastAsia="方正仿宋_GBK" w:hint="eastAsia"/>
          <w:sz w:val="32"/>
          <w:szCs w:val="32"/>
        </w:rPr>
        <w:t>推荐</w:t>
      </w:r>
      <w:r w:rsidRPr="00870F24">
        <w:rPr>
          <w:rFonts w:eastAsia="方正仿宋_GBK" w:hint="eastAsia"/>
          <w:sz w:val="32"/>
          <w:szCs w:val="32"/>
        </w:rPr>
        <w:t>范围为：市交委管理（包括代管）的企事业单位。</w:t>
      </w:r>
    </w:p>
    <w:p w:rsidR="00707357" w:rsidRPr="00A20399"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（七）农业系统：由市农委牵头。</w:t>
      </w:r>
      <w:r>
        <w:rPr>
          <w:rFonts w:eastAsia="方正仿宋_GBK" w:hint="eastAsia"/>
          <w:sz w:val="32"/>
          <w:szCs w:val="32"/>
        </w:rPr>
        <w:t>推荐</w:t>
      </w:r>
      <w:r w:rsidRPr="00A20399">
        <w:rPr>
          <w:rFonts w:eastAsia="方正仿宋_GBK" w:hint="eastAsia"/>
          <w:sz w:val="32"/>
          <w:szCs w:val="32"/>
        </w:rPr>
        <w:t>范围为：市农委、市供销总社、市水利局和市林业局等管理（包括代管）的企</w:t>
      </w:r>
      <w:r w:rsidRPr="00A20399">
        <w:rPr>
          <w:rFonts w:eastAsia="方正仿宋_GBK" w:hint="eastAsia"/>
          <w:sz w:val="32"/>
          <w:szCs w:val="32"/>
        </w:rPr>
        <w:lastRenderedPageBreak/>
        <w:t>事业单位。</w:t>
      </w:r>
    </w:p>
    <w:p w:rsidR="00707357" w:rsidRPr="0042644E" w:rsidRDefault="00707357" w:rsidP="00707357">
      <w:pPr>
        <w:spacing w:line="520" w:lineRule="exact"/>
        <w:ind w:firstLine="630"/>
        <w:rPr>
          <w:rFonts w:eastAsia="方正仿宋_GBK"/>
          <w:color w:val="000000"/>
          <w:sz w:val="32"/>
          <w:szCs w:val="32"/>
        </w:rPr>
      </w:pPr>
      <w:r w:rsidRPr="001129CA">
        <w:rPr>
          <w:rFonts w:ascii="方正楷体_GBK" w:eastAsia="方正楷体_GBK" w:hint="eastAsia"/>
          <w:color w:val="000000"/>
          <w:sz w:val="32"/>
          <w:szCs w:val="32"/>
        </w:rPr>
        <w:t>（八）商业系统：由市商务局牵头。</w:t>
      </w:r>
      <w:r w:rsidRPr="0042644E">
        <w:rPr>
          <w:rFonts w:eastAsia="方正仿宋_GBK" w:hint="eastAsia"/>
          <w:color w:val="000000"/>
          <w:sz w:val="32"/>
          <w:szCs w:val="32"/>
        </w:rPr>
        <w:t>推荐范围为：市商务</w:t>
      </w:r>
      <w:r>
        <w:rPr>
          <w:rFonts w:eastAsia="方正仿宋_GBK" w:hint="eastAsia"/>
          <w:color w:val="000000"/>
          <w:sz w:val="32"/>
          <w:szCs w:val="32"/>
        </w:rPr>
        <w:t>局</w:t>
      </w:r>
      <w:r w:rsidRPr="0042644E">
        <w:rPr>
          <w:rFonts w:eastAsia="方正仿宋_GBK" w:hint="eastAsia"/>
          <w:color w:val="000000"/>
          <w:sz w:val="32"/>
          <w:szCs w:val="32"/>
        </w:rPr>
        <w:t>（市粮食局）和市旅游局管理（包括代管）的企事业单位。</w:t>
      </w:r>
    </w:p>
    <w:p w:rsidR="00707357" w:rsidRPr="00870F24"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（九）市政系统：由市市政委牵头。</w:t>
      </w:r>
      <w:r>
        <w:rPr>
          <w:rFonts w:eastAsia="方正仿宋_GBK" w:hint="eastAsia"/>
          <w:sz w:val="32"/>
          <w:szCs w:val="32"/>
        </w:rPr>
        <w:t>推荐</w:t>
      </w:r>
      <w:r w:rsidRPr="00870F24">
        <w:rPr>
          <w:rFonts w:eastAsia="方正仿宋_GBK" w:hint="eastAsia"/>
          <w:sz w:val="32"/>
          <w:szCs w:val="32"/>
        </w:rPr>
        <w:t>范围为：市市政委管理（包括代管）的企事业单位。</w:t>
      </w:r>
    </w:p>
    <w:p w:rsidR="00707357" w:rsidRPr="00A20399"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（十）金融系统：由市金融办牵头。</w:t>
      </w:r>
      <w:r>
        <w:rPr>
          <w:rFonts w:eastAsia="方正仿宋_GBK" w:hint="eastAsia"/>
          <w:sz w:val="32"/>
          <w:szCs w:val="32"/>
        </w:rPr>
        <w:t>推荐</w:t>
      </w:r>
      <w:r w:rsidRPr="00A20399">
        <w:rPr>
          <w:rFonts w:eastAsia="方正仿宋_GBK" w:hint="eastAsia"/>
          <w:sz w:val="32"/>
          <w:szCs w:val="32"/>
        </w:rPr>
        <w:t>范围为：在渝的银行、保险、证券</w:t>
      </w:r>
      <w:r w:rsidRPr="00870F24">
        <w:rPr>
          <w:rFonts w:eastAsia="方正仿宋_GBK" w:hint="eastAsia"/>
          <w:sz w:val="32"/>
          <w:szCs w:val="32"/>
        </w:rPr>
        <w:t>以及新型金融机构等机构</w:t>
      </w:r>
      <w:r w:rsidRPr="00A20399">
        <w:rPr>
          <w:rFonts w:eastAsia="方正仿宋_GBK" w:hint="eastAsia"/>
          <w:sz w:val="32"/>
          <w:szCs w:val="32"/>
        </w:rPr>
        <w:t>（由市国资委管理的除外）。</w:t>
      </w:r>
    </w:p>
    <w:p w:rsidR="00707357" w:rsidRPr="00513754"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（十一）宣传系统：由市委宣传部牵头。</w:t>
      </w:r>
      <w:r>
        <w:rPr>
          <w:rFonts w:eastAsia="方正仿宋_GBK" w:hint="eastAsia"/>
          <w:sz w:val="32"/>
          <w:szCs w:val="32"/>
        </w:rPr>
        <w:t>推荐</w:t>
      </w:r>
      <w:r w:rsidRPr="00513754">
        <w:rPr>
          <w:rFonts w:eastAsia="方正仿宋_GBK" w:hint="eastAsia"/>
          <w:sz w:val="32"/>
          <w:szCs w:val="32"/>
        </w:rPr>
        <w:t>范围为：市委宣传部、市文化委、市卫生计生委及管理（包括代管）的企事业单位。</w:t>
      </w:r>
    </w:p>
    <w:p w:rsidR="00707357" w:rsidRPr="00D60AEE" w:rsidRDefault="00707357" w:rsidP="00707357">
      <w:pPr>
        <w:spacing w:line="520" w:lineRule="exact"/>
        <w:ind w:firstLine="630"/>
        <w:rPr>
          <w:rFonts w:eastAsia="方正仿宋_GBK"/>
          <w:color w:val="000000"/>
          <w:sz w:val="32"/>
          <w:szCs w:val="32"/>
        </w:rPr>
      </w:pPr>
      <w:r w:rsidRPr="001129CA">
        <w:rPr>
          <w:rFonts w:ascii="方正楷体_GBK" w:eastAsia="方正楷体_GBK" w:hint="eastAsia"/>
          <w:color w:val="000000"/>
          <w:sz w:val="32"/>
          <w:szCs w:val="32"/>
        </w:rPr>
        <w:t>（十二）政法系统：由市委政法委牵头。</w:t>
      </w:r>
      <w:r>
        <w:rPr>
          <w:rFonts w:eastAsia="方正仿宋_GBK" w:hint="eastAsia"/>
          <w:color w:val="000000"/>
          <w:sz w:val="32"/>
          <w:szCs w:val="32"/>
        </w:rPr>
        <w:t>推荐</w:t>
      </w:r>
      <w:r w:rsidRPr="00D60AEE">
        <w:rPr>
          <w:rFonts w:eastAsia="方正仿宋_GBK" w:hint="eastAsia"/>
          <w:color w:val="000000"/>
          <w:sz w:val="32"/>
          <w:szCs w:val="32"/>
        </w:rPr>
        <w:t>范围为：市检察院及各分院、市高法院及各中院、市公安局、市国安局、市司法局等管理（包括代管）的单位。</w:t>
      </w:r>
    </w:p>
    <w:p w:rsidR="00707357" w:rsidRPr="0065275B" w:rsidRDefault="00707357" w:rsidP="00707357">
      <w:pPr>
        <w:spacing w:line="520" w:lineRule="exact"/>
        <w:ind w:firstLine="630"/>
        <w:rPr>
          <w:rFonts w:eastAsia="方正仿宋_GBK"/>
          <w:color w:val="000000"/>
          <w:sz w:val="32"/>
          <w:szCs w:val="32"/>
        </w:rPr>
      </w:pPr>
      <w:r w:rsidRPr="001129CA">
        <w:rPr>
          <w:rFonts w:ascii="方正楷体_GBK" w:eastAsia="方正楷体_GBK" w:hint="eastAsia"/>
          <w:color w:val="000000"/>
          <w:sz w:val="32"/>
          <w:szCs w:val="32"/>
        </w:rPr>
        <w:t>（十三）市直机关系统：由市直机关工委牵头。</w:t>
      </w:r>
      <w:r>
        <w:rPr>
          <w:rFonts w:eastAsia="方正仿宋_GBK" w:hint="eastAsia"/>
          <w:color w:val="000000"/>
          <w:sz w:val="32"/>
          <w:szCs w:val="32"/>
        </w:rPr>
        <w:t>推荐</w:t>
      </w:r>
      <w:r w:rsidRPr="0065275B">
        <w:rPr>
          <w:rFonts w:eastAsia="方正仿宋_GBK" w:hint="eastAsia"/>
          <w:color w:val="000000"/>
          <w:sz w:val="32"/>
          <w:szCs w:val="32"/>
        </w:rPr>
        <w:t>范围为：党的关系由市直机关工委管理的市直机关、中央在渝单位及其直属单位、市直机关管理（包括代管）的直属单位和企事业单位</w:t>
      </w:r>
      <w:r>
        <w:rPr>
          <w:rFonts w:eastAsia="方正仿宋_GBK" w:hint="eastAsia"/>
          <w:color w:val="000000"/>
          <w:sz w:val="32"/>
          <w:szCs w:val="32"/>
        </w:rPr>
        <w:t>，</w:t>
      </w:r>
      <w:r w:rsidRPr="0065275B">
        <w:rPr>
          <w:rFonts w:eastAsia="方正仿宋_GBK" w:hint="eastAsia"/>
          <w:color w:val="000000"/>
          <w:sz w:val="32"/>
          <w:szCs w:val="32"/>
        </w:rPr>
        <w:t>以及前述</w:t>
      </w:r>
      <w:r>
        <w:rPr>
          <w:rFonts w:eastAsia="方正仿宋_GBK" w:hint="eastAsia"/>
          <w:color w:val="000000"/>
          <w:sz w:val="32"/>
          <w:szCs w:val="32"/>
        </w:rPr>
        <w:t>12</w:t>
      </w:r>
      <w:r w:rsidRPr="0065275B">
        <w:rPr>
          <w:rFonts w:eastAsia="方正仿宋_GBK" w:hint="eastAsia"/>
          <w:color w:val="000000"/>
          <w:sz w:val="32"/>
          <w:szCs w:val="32"/>
        </w:rPr>
        <w:t>个系统所涉市直机关以外的市直机关管理（包括代管）的直属单位和企事业单位。</w:t>
      </w:r>
    </w:p>
    <w:p w:rsidR="00707357" w:rsidRDefault="00707357" w:rsidP="00707357">
      <w:pPr>
        <w:spacing w:line="520" w:lineRule="exact"/>
        <w:ind w:firstLine="630"/>
        <w:rPr>
          <w:rFonts w:eastAsia="方正仿宋_GBK"/>
          <w:sz w:val="32"/>
          <w:szCs w:val="32"/>
        </w:rPr>
      </w:pPr>
      <w:r w:rsidRPr="001129CA">
        <w:rPr>
          <w:rFonts w:ascii="方正楷体_GBK" w:eastAsia="方正楷体_GBK" w:hint="eastAsia"/>
          <w:color w:val="000000"/>
          <w:sz w:val="32"/>
          <w:szCs w:val="32"/>
        </w:rPr>
        <w:t>（十四）中央和外地在渝无主管且无代管的企事业单位和其他需统筹考虑人员的评选，由筹委会办公室牵头负责。</w:t>
      </w:r>
      <w:r>
        <w:rPr>
          <w:rFonts w:eastAsia="方正仿宋_GBK" w:hint="eastAsia"/>
          <w:sz w:val="32"/>
          <w:szCs w:val="32"/>
        </w:rPr>
        <w:t>推荐范围为：前述</w:t>
      </w:r>
      <w:r>
        <w:rPr>
          <w:rFonts w:eastAsia="方正仿宋_GBK" w:hint="eastAsia"/>
          <w:sz w:val="32"/>
          <w:szCs w:val="32"/>
        </w:rPr>
        <w:t>13</w:t>
      </w:r>
      <w:r>
        <w:rPr>
          <w:rFonts w:eastAsia="方正仿宋_GBK" w:hint="eastAsia"/>
          <w:sz w:val="32"/>
          <w:szCs w:val="32"/>
        </w:rPr>
        <w:t>个系统以外的中央和外地在渝无主管且无代管部门的企事业单位。</w:t>
      </w:r>
    </w:p>
    <w:p w:rsidR="00707357" w:rsidRPr="0042644E" w:rsidRDefault="00707357" w:rsidP="00707357">
      <w:pPr>
        <w:spacing w:line="520" w:lineRule="exact"/>
        <w:ind w:firstLine="630"/>
        <w:rPr>
          <w:rFonts w:eastAsia="方正仿宋_GBK"/>
          <w:sz w:val="33"/>
          <w:szCs w:val="33"/>
        </w:rPr>
      </w:pPr>
      <w:r w:rsidRPr="001129CA">
        <w:rPr>
          <w:rFonts w:ascii="方正楷体_GBK" w:eastAsia="方正楷体_GBK" w:hint="eastAsia"/>
          <w:color w:val="000000"/>
          <w:sz w:val="32"/>
          <w:szCs w:val="32"/>
        </w:rPr>
        <w:t>（十五</w:t>
      </w:r>
      <w:r>
        <w:rPr>
          <w:rFonts w:ascii="方正楷体_GBK" w:eastAsia="方正楷体_GBK" w:hint="eastAsia"/>
          <w:color w:val="000000"/>
          <w:sz w:val="32"/>
          <w:szCs w:val="32"/>
        </w:rPr>
        <w:t>）</w:t>
      </w:r>
      <w:r w:rsidRPr="001129CA">
        <w:rPr>
          <w:rFonts w:ascii="方正楷体_GBK" w:eastAsia="方正楷体_GBK" w:hint="eastAsia"/>
          <w:color w:val="000000"/>
          <w:sz w:val="32"/>
          <w:szCs w:val="32"/>
        </w:rPr>
        <w:t>38个区县和两江新区、万盛经开区。</w:t>
      </w:r>
      <w:r>
        <w:rPr>
          <w:rFonts w:eastAsia="方正仿宋_GBK" w:hint="eastAsia"/>
          <w:sz w:val="33"/>
          <w:szCs w:val="33"/>
        </w:rPr>
        <w:t>推荐</w:t>
      </w:r>
      <w:r w:rsidRPr="0042644E">
        <w:rPr>
          <w:rFonts w:eastAsia="方正仿宋_GBK" w:hint="eastAsia"/>
          <w:sz w:val="33"/>
          <w:szCs w:val="33"/>
        </w:rPr>
        <w:t>范围为：</w:t>
      </w:r>
      <w:r w:rsidRPr="0042644E">
        <w:rPr>
          <w:rFonts w:eastAsia="方正仿宋_GBK" w:hint="eastAsia"/>
          <w:sz w:val="33"/>
          <w:szCs w:val="33"/>
        </w:rPr>
        <w:t>38</w:t>
      </w:r>
      <w:r w:rsidRPr="0042644E">
        <w:rPr>
          <w:rFonts w:eastAsia="方正仿宋_GBK" w:hint="eastAsia"/>
          <w:sz w:val="33"/>
          <w:szCs w:val="33"/>
        </w:rPr>
        <w:t>个区县党委、政府和两江新区、万盛经开区管委会</w:t>
      </w:r>
      <w:r w:rsidRPr="0042644E">
        <w:rPr>
          <w:rFonts w:eastAsia="方正仿宋_GBK" w:hint="eastAsia"/>
          <w:sz w:val="33"/>
          <w:szCs w:val="33"/>
        </w:rPr>
        <w:lastRenderedPageBreak/>
        <w:t>各自管理的社会主义事业建设者。</w:t>
      </w:r>
    </w:p>
    <w:p w:rsidR="00707357" w:rsidRPr="00457895" w:rsidRDefault="00707357" w:rsidP="00707357">
      <w:pPr>
        <w:spacing w:line="520" w:lineRule="exact"/>
        <w:ind w:firstLine="630"/>
        <w:rPr>
          <w:rFonts w:ascii="方正黑体_GBK" w:eastAsia="方正黑体_GBK"/>
          <w:sz w:val="32"/>
          <w:szCs w:val="32"/>
        </w:rPr>
      </w:pPr>
      <w:r w:rsidRPr="00457895">
        <w:rPr>
          <w:rFonts w:ascii="方正黑体_GBK" w:eastAsia="方正黑体_GBK" w:hint="eastAsia"/>
          <w:sz w:val="32"/>
          <w:szCs w:val="32"/>
        </w:rPr>
        <w:t>五、推荐原则和程序</w:t>
      </w:r>
    </w:p>
    <w:p w:rsidR="00707357" w:rsidRPr="00D32A04" w:rsidRDefault="00707357" w:rsidP="00707357">
      <w:pPr>
        <w:spacing w:line="520" w:lineRule="exact"/>
        <w:ind w:firstLine="630"/>
        <w:rPr>
          <w:rFonts w:ascii="方正仿宋_GBK" w:eastAsia="方正仿宋_GBK"/>
          <w:sz w:val="32"/>
          <w:szCs w:val="32"/>
        </w:rPr>
      </w:pPr>
      <w:r w:rsidRPr="00D32A04">
        <w:rPr>
          <w:rFonts w:ascii="方正仿宋_GBK" w:eastAsia="方正仿宋_GBK" w:hint="eastAsia"/>
          <w:sz w:val="32"/>
          <w:szCs w:val="32"/>
        </w:rPr>
        <w:t>推荐工作必须坚持标准，严格程序，做到公开、公平、公正，坚持以政治表现、工作实绩和贡献大小作为衡量标</w:t>
      </w:r>
      <w:r w:rsidRPr="00D32A04">
        <w:rPr>
          <w:rFonts w:eastAsia="方正仿宋_GBK" w:hint="eastAsia"/>
          <w:sz w:val="32"/>
          <w:szCs w:val="32"/>
        </w:rPr>
        <w:t>准，优中</w:t>
      </w:r>
      <w:r w:rsidRPr="00D32A04">
        <w:rPr>
          <w:rFonts w:ascii="方正仿宋_GBK" w:eastAsia="方正仿宋_GBK" w:hint="eastAsia"/>
          <w:sz w:val="32"/>
          <w:szCs w:val="32"/>
        </w:rPr>
        <w:t>选优，真正把各行各业的先进人物推荐出来。</w:t>
      </w:r>
    </w:p>
    <w:p w:rsidR="00707357" w:rsidRPr="00D32A04" w:rsidRDefault="00707357" w:rsidP="00707357">
      <w:pPr>
        <w:spacing w:line="520" w:lineRule="exact"/>
        <w:ind w:firstLineChars="200" w:firstLine="640"/>
        <w:rPr>
          <w:rFonts w:ascii="方正仿宋_GBK" w:eastAsia="方正仿宋_GBK"/>
          <w:sz w:val="32"/>
          <w:szCs w:val="32"/>
        </w:rPr>
      </w:pPr>
      <w:r w:rsidRPr="00D32A04">
        <w:rPr>
          <w:rFonts w:ascii="方正楷体_GBK" w:eastAsia="方正楷体_GBK" w:hint="eastAsia"/>
          <w:sz w:val="32"/>
          <w:szCs w:val="32"/>
        </w:rPr>
        <w:t>（一）</w:t>
      </w:r>
      <w:r w:rsidRPr="00D32A04">
        <w:rPr>
          <w:rFonts w:ascii="方正仿宋_GBK" w:eastAsia="方正仿宋_GBK" w:hint="eastAsia"/>
          <w:sz w:val="32"/>
          <w:szCs w:val="32"/>
        </w:rPr>
        <w:t>基层单位民主推荐。在充分听取有关方面意见后，由所在单位民主评议产生推荐人选。</w:t>
      </w:r>
      <w:r w:rsidRPr="00D32A04">
        <w:rPr>
          <w:rFonts w:ascii="方正仿宋_GBK" w:eastAsia="方正仿宋_GBK"/>
          <w:sz w:val="32"/>
          <w:szCs w:val="32"/>
        </w:rPr>
        <w:t>推荐名额</w:t>
      </w:r>
      <w:r w:rsidRPr="00D32A04">
        <w:rPr>
          <w:rFonts w:ascii="方正仿宋_GBK" w:eastAsia="方正仿宋_GBK" w:hAnsi="方正仿宋_GBK" w:cs="方正仿宋_GBK"/>
          <w:kern w:val="0"/>
          <w:sz w:val="32"/>
          <w:szCs w:val="32"/>
        </w:rPr>
        <w:t>按照</w:t>
      </w:r>
      <w:r w:rsidRPr="00D32A04">
        <w:rPr>
          <w:rFonts w:ascii="方正仿宋_GBK" w:eastAsia="方正仿宋_GBK" w:hAnsi="方正仿宋_GBK" w:cs="方正仿宋_GBK" w:hint="eastAsia"/>
          <w:kern w:val="0"/>
          <w:sz w:val="32"/>
          <w:szCs w:val="32"/>
        </w:rPr>
        <w:t>每种类型分配</w:t>
      </w:r>
      <w:r w:rsidRPr="00D32A04">
        <w:rPr>
          <w:rFonts w:ascii="方正仿宋_GBK" w:eastAsia="方正仿宋_GBK" w:hAnsi="方正仿宋_GBK" w:cs="方正仿宋_GBK"/>
          <w:kern w:val="0"/>
          <w:sz w:val="32"/>
          <w:szCs w:val="32"/>
        </w:rPr>
        <w:t>名额</w:t>
      </w:r>
      <w:r w:rsidRPr="00D32A04">
        <w:rPr>
          <w:rFonts w:ascii="方正仿宋_GBK" w:eastAsia="方正仿宋_GBK" w:hAnsi="方正仿宋_GBK" w:cs="方正仿宋_GBK" w:hint="eastAsia"/>
          <w:kern w:val="0"/>
          <w:sz w:val="32"/>
          <w:szCs w:val="32"/>
        </w:rPr>
        <w:t>至少有一名候补人选确定</w:t>
      </w:r>
      <w:r w:rsidRPr="00D32A04">
        <w:rPr>
          <w:rFonts w:ascii="方正仿宋_GBK" w:eastAsia="方正仿宋_GBK" w:hint="eastAsia"/>
          <w:sz w:val="32"/>
          <w:szCs w:val="32"/>
        </w:rPr>
        <w:t>，经本单位职工代表大会或职工大会（农村经村民委员会、社区经居民委员会）80%以上应到会人数讨论同意，并在本单位进行公示。</w:t>
      </w:r>
    </w:p>
    <w:p w:rsidR="00707357" w:rsidRPr="00D32A04" w:rsidRDefault="00707357" w:rsidP="00707357">
      <w:pPr>
        <w:spacing w:line="520" w:lineRule="exact"/>
        <w:ind w:firstLineChars="200" w:firstLine="640"/>
        <w:rPr>
          <w:rFonts w:ascii="方正仿宋_GBK" w:eastAsia="方正仿宋_GBK"/>
          <w:sz w:val="32"/>
          <w:szCs w:val="32"/>
        </w:rPr>
      </w:pPr>
      <w:r w:rsidRPr="00D32A04">
        <w:rPr>
          <w:rFonts w:ascii="方正楷体_GBK" w:eastAsia="方正楷体_GBK" w:hint="eastAsia"/>
          <w:sz w:val="32"/>
          <w:szCs w:val="32"/>
        </w:rPr>
        <w:t>（二）</w:t>
      </w:r>
      <w:r w:rsidRPr="00D32A04">
        <w:rPr>
          <w:rFonts w:ascii="方正仿宋_GBK" w:eastAsia="方正仿宋_GBK" w:hint="eastAsia"/>
          <w:sz w:val="32"/>
          <w:szCs w:val="32"/>
        </w:rPr>
        <w:t>推荐单位审查核实。推荐人选应从基层单位自下而上产生，经逐级审核后，分别以各推荐单位名义进行推荐。各推荐单位负责按照市劳动模范评选条件对推荐人选进行审查核实，并承担推荐责任。</w:t>
      </w:r>
    </w:p>
    <w:p w:rsidR="00707357" w:rsidRPr="00D32A04" w:rsidRDefault="00707357" w:rsidP="00707357">
      <w:pPr>
        <w:spacing w:line="520" w:lineRule="exact"/>
        <w:ind w:firstLineChars="200" w:firstLine="640"/>
        <w:rPr>
          <w:rFonts w:ascii="方正仿宋_GBK" w:eastAsia="方正仿宋_GBK"/>
          <w:sz w:val="32"/>
          <w:szCs w:val="32"/>
        </w:rPr>
      </w:pPr>
      <w:r w:rsidRPr="00D32A04">
        <w:rPr>
          <w:rFonts w:ascii="方正楷体_GBK" w:eastAsia="方正楷体_GBK" w:hint="eastAsia"/>
          <w:sz w:val="32"/>
          <w:szCs w:val="32"/>
        </w:rPr>
        <w:t>（三）</w:t>
      </w:r>
      <w:r w:rsidRPr="00D32A04">
        <w:rPr>
          <w:rFonts w:ascii="方正仿宋_GBK" w:eastAsia="方正仿宋_GBK" w:hint="eastAsia"/>
          <w:sz w:val="32"/>
          <w:szCs w:val="32"/>
        </w:rPr>
        <w:t xml:space="preserve">企业负责人的正式推举人选。由区县（自治县）人民政府、有关部门按照有关条件和要求进行预推，筹委会办公室与相关部门协商后，从预推的人员中产生正式推举人选。 </w:t>
      </w:r>
    </w:p>
    <w:p w:rsidR="00707357" w:rsidRPr="00D32A04" w:rsidRDefault="00707357" w:rsidP="00707357">
      <w:pPr>
        <w:spacing w:line="520" w:lineRule="exact"/>
        <w:ind w:firstLineChars="200" w:firstLine="640"/>
        <w:rPr>
          <w:rFonts w:ascii="方正仿宋_GBK" w:eastAsia="方正仿宋_GBK"/>
          <w:sz w:val="32"/>
          <w:szCs w:val="32"/>
        </w:rPr>
      </w:pPr>
      <w:r w:rsidRPr="00D32A04">
        <w:rPr>
          <w:rFonts w:ascii="方正仿宋_GBK" w:eastAsia="方正仿宋_GBK" w:hint="eastAsia"/>
          <w:sz w:val="32"/>
          <w:szCs w:val="32"/>
        </w:rPr>
        <w:t>企业主要负责人人选必须征求工商、税务（国税、地税）、劳动保障、安全生产监管、环境保护、卫生计生等部门的意见。国有企业主要负责人人选还须按照监管职责权限，征求相应纪检监察、干部管理和审计部门意见；民营企业主要负责人人选还须征求统战部门和工商联意见。凡在上述方面存在问题或未依法组建工会、未签订劳动合同和工资集体协商等集体合同、拖欠职工工资、未按时足额缴纳职工社会保险金和工会经费、侵犯职工合法权益、发生重大安全生产责任</w:t>
      </w:r>
      <w:r w:rsidRPr="00D32A04">
        <w:rPr>
          <w:rFonts w:ascii="方正仿宋_GBK" w:eastAsia="方正仿宋_GBK" w:hint="eastAsia"/>
          <w:sz w:val="32"/>
          <w:szCs w:val="32"/>
        </w:rPr>
        <w:lastRenderedPageBreak/>
        <w:t>事故等情况之一的，不得作为推荐评选对象。</w:t>
      </w:r>
    </w:p>
    <w:p w:rsidR="00707357" w:rsidRPr="00D32A04" w:rsidRDefault="00707357" w:rsidP="00707357">
      <w:pPr>
        <w:spacing w:line="520" w:lineRule="exact"/>
        <w:ind w:firstLineChars="200" w:firstLine="640"/>
        <w:rPr>
          <w:rFonts w:ascii="方正仿宋_GBK" w:eastAsia="方正仿宋_GBK"/>
          <w:sz w:val="32"/>
          <w:szCs w:val="32"/>
        </w:rPr>
      </w:pPr>
      <w:r w:rsidRPr="00D32A04">
        <w:rPr>
          <w:rFonts w:ascii="方正楷体_GBK" w:eastAsia="方正楷体_GBK" w:hint="eastAsia"/>
          <w:sz w:val="32"/>
          <w:szCs w:val="32"/>
        </w:rPr>
        <w:t>（四）</w:t>
      </w:r>
      <w:r w:rsidRPr="00D32A04">
        <w:rPr>
          <w:rFonts w:ascii="方正仿宋_GBK" w:eastAsia="方正仿宋_GBK" w:hint="eastAsia"/>
          <w:sz w:val="32"/>
          <w:szCs w:val="32"/>
        </w:rPr>
        <w:t>党政机关、人民团体和事业单位工作人员人选必须按照干部管理权限，征求上级纪检监察、干部管理部门的意见。</w:t>
      </w:r>
    </w:p>
    <w:p w:rsidR="00707357" w:rsidRPr="00D32A04" w:rsidRDefault="00707357" w:rsidP="00707357">
      <w:pPr>
        <w:spacing w:line="520" w:lineRule="exact"/>
        <w:ind w:firstLineChars="200" w:firstLine="640"/>
        <w:rPr>
          <w:rFonts w:ascii="方正仿宋_GBK" w:eastAsia="方正仿宋_GBK"/>
          <w:sz w:val="32"/>
          <w:szCs w:val="32"/>
        </w:rPr>
      </w:pPr>
      <w:r w:rsidRPr="00D32A04">
        <w:rPr>
          <w:rFonts w:ascii="方正楷体_GBK" w:eastAsia="方正楷体_GBK" w:hint="eastAsia"/>
          <w:sz w:val="32"/>
          <w:szCs w:val="32"/>
        </w:rPr>
        <w:t>（五）</w:t>
      </w:r>
      <w:r w:rsidRPr="00D32A04">
        <w:rPr>
          <w:rFonts w:ascii="方正仿宋_GBK" w:eastAsia="方正仿宋_GBK" w:hint="eastAsia"/>
          <w:sz w:val="32"/>
          <w:szCs w:val="32"/>
        </w:rPr>
        <w:t>推荐人选均须由各区县组织在当地媒体上进行公示，行业（系统）直接推荐的人选也应在全行业（系统）进行公示，广泛接受社会监督。</w:t>
      </w:r>
    </w:p>
    <w:p w:rsidR="00707357" w:rsidRPr="00D32A04" w:rsidRDefault="00707357" w:rsidP="00707357">
      <w:pPr>
        <w:spacing w:line="520" w:lineRule="exact"/>
        <w:ind w:firstLineChars="200" w:firstLine="640"/>
        <w:rPr>
          <w:rFonts w:ascii="方正仿宋_GBK" w:eastAsia="方正仿宋_GBK" w:hAnsi="方正仿宋_GBK" w:cs="方正仿宋_GBK"/>
          <w:kern w:val="0"/>
          <w:sz w:val="32"/>
          <w:szCs w:val="32"/>
        </w:rPr>
      </w:pPr>
      <w:r w:rsidRPr="00D32A04">
        <w:rPr>
          <w:rFonts w:ascii="方正楷体_GBK" w:eastAsia="方正楷体_GBK" w:hint="eastAsia"/>
          <w:sz w:val="32"/>
          <w:szCs w:val="32"/>
        </w:rPr>
        <w:t>（六）</w:t>
      </w:r>
      <w:r w:rsidRPr="00D32A04">
        <w:rPr>
          <w:rFonts w:ascii="方正仿宋_GBK" w:eastAsia="方正仿宋_GBK" w:hint="eastAsia"/>
          <w:sz w:val="32"/>
          <w:szCs w:val="32"/>
        </w:rPr>
        <w:t>推荐人选要认真准备事迹真实、特点突出、成绩量化、评价客观的书</w:t>
      </w:r>
      <w:r w:rsidRPr="00D32A04">
        <w:rPr>
          <w:rFonts w:ascii="方正仿宋_GBK" w:eastAsia="方正仿宋_GBK" w:hAnsi="方正仿宋_GBK" w:cs="方正仿宋_GBK" w:hint="eastAsia"/>
          <w:kern w:val="0"/>
          <w:sz w:val="32"/>
          <w:szCs w:val="32"/>
        </w:rPr>
        <w:t>面材料，有关发明创造、技术创新成果，及有效证明。</w:t>
      </w:r>
    </w:p>
    <w:p w:rsidR="00707357" w:rsidRPr="00D32A04" w:rsidRDefault="00707357" w:rsidP="00707357">
      <w:pPr>
        <w:spacing w:line="520" w:lineRule="exact"/>
        <w:ind w:firstLineChars="200" w:firstLine="640"/>
        <w:rPr>
          <w:rFonts w:ascii="方正仿宋_GBK" w:eastAsia="方正仿宋_GBK" w:hAnsi="方正仿宋_GBK" w:cs="方正仿宋_GBK"/>
          <w:kern w:val="0"/>
          <w:sz w:val="32"/>
          <w:szCs w:val="32"/>
        </w:rPr>
      </w:pPr>
      <w:r w:rsidRPr="00D32A04">
        <w:rPr>
          <w:rFonts w:ascii="方正楷体_GBK" w:eastAsia="方正楷体_GBK" w:hAnsi="方正仿宋_GBK" w:cs="方正仿宋_GBK" w:hint="eastAsia"/>
          <w:kern w:val="0"/>
          <w:sz w:val="32"/>
          <w:szCs w:val="32"/>
        </w:rPr>
        <w:t>（七）</w:t>
      </w:r>
      <w:r w:rsidRPr="00D32A04">
        <w:rPr>
          <w:rFonts w:ascii="方正仿宋_GBK" w:eastAsia="方正仿宋_GBK" w:hAnsi="方正仿宋_GBK" w:cs="方正仿宋_GBK" w:hint="eastAsia"/>
          <w:kern w:val="0"/>
          <w:sz w:val="32"/>
          <w:szCs w:val="32"/>
        </w:rPr>
        <w:t>筹委会办公室对各推荐单位提出的推荐人选进行审核，经筹委会全体会议讨论同意后，上报市委、市政府批准，再在我市主要媒体上公示。并组织筹备召开表彰大会。</w:t>
      </w:r>
    </w:p>
    <w:p w:rsidR="00707357" w:rsidRPr="00D32A04" w:rsidRDefault="00707357" w:rsidP="00707357">
      <w:pPr>
        <w:spacing w:line="520" w:lineRule="exact"/>
        <w:ind w:firstLineChars="200" w:firstLine="640"/>
        <w:rPr>
          <w:rFonts w:ascii="方正仿宋_GBK" w:eastAsia="方正仿宋_GBK" w:hAnsi="方正仿宋_GBK" w:cs="方正仿宋_GBK"/>
          <w:kern w:val="0"/>
          <w:sz w:val="32"/>
          <w:szCs w:val="32"/>
        </w:rPr>
      </w:pPr>
      <w:r w:rsidRPr="00D32A04">
        <w:rPr>
          <w:rFonts w:ascii="方正楷体_GBK" w:eastAsia="方正楷体_GBK" w:hAnsi="方正仿宋_GBK" w:cs="方正仿宋_GBK" w:hint="eastAsia"/>
          <w:kern w:val="0"/>
          <w:sz w:val="32"/>
          <w:szCs w:val="32"/>
        </w:rPr>
        <w:t>（八）</w:t>
      </w:r>
      <w:r w:rsidRPr="00D32A04">
        <w:rPr>
          <w:rFonts w:ascii="方正仿宋_GBK" w:eastAsia="方正仿宋_GBK" w:hAnsi="方正仿宋_GBK" w:cs="方正仿宋_GBK" w:hint="eastAsia"/>
          <w:kern w:val="0"/>
          <w:sz w:val="32"/>
          <w:szCs w:val="32"/>
        </w:rPr>
        <w:t>加强对评选推荐全过程的监督检查，严肃推荐评选审核工作纪律，严厉查处违纪违规行为，确保推荐评选工作公开、公平、公正。</w:t>
      </w:r>
    </w:p>
    <w:p w:rsidR="00707357" w:rsidRPr="00A20399" w:rsidRDefault="00707357" w:rsidP="00707357">
      <w:pPr>
        <w:spacing w:line="520" w:lineRule="exact"/>
        <w:ind w:firstLine="645"/>
        <w:rPr>
          <w:rFonts w:ascii="方正黑体_GBK" w:eastAsia="方正黑体_GBK" w:hAnsi="方正仿宋_GBK" w:cs="方正仿宋_GBK"/>
          <w:spacing w:val="-3"/>
          <w:kern w:val="1"/>
          <w:sz w:val="32"/>
          <w:szCs w:val="32"/>
        </w:rPr>
      </w:pPr>
      <w:r>
        <w:rPr>
          <w:rFonts w:ascii="方正黑体_GBK" w:eastAsia="方正黑体_GBK" w:hAnsi="方正仿宋_GBK" w:cs="方正仿宋_GBK" w:hint="eastAsia"/>
          <w:spacing w:val="-3"/>
          <w:kern w:val="1"/>
          <w:sz w:val="32"/>
          <w:szCs w:val="32"/>
        </w:rPr>
        <w:t>六</w:t>
      </w:r>
      <w:r w:rsidRPr="00A20399">
        <w:rPr>
          <w:rFonts w:ascii="方正黑体_GBK" w:eastAsia="方正黑体_GBK" w:hAnsi="方正仿宋_GBK" w:cs="方正仿宋_GBK" w:hint="eastAsia"/>
          <w:spacing w:val="-3"/>
          <w:kern w:val="1"/>
          <w:sz w:val="32"/>
          <w:szCs w:val="32"/>
        </w:rPr>
        <w:t>、评选工作要求</w:t>
      </w:r>
    </w:p>
    <w:p w:rsidR="00707357" w:rsidRDefault="00707357" w:rsidP="00707357">
      <w:pPr>
        <w:spacing w:line="520" w:lineRule="exact"/>
        <w:ind w:firstLineChars="200" w:firstLine="640"/>
        <w:rPr>
          <w:rFonts w:ascii="仿宋_GB2312" w:eastAsia="仿宋_GB2312"/>
          <w:sz w:val="32"/>
          <w:szCs w:val="32"/>
        </w:rPr>
      </w:pPr>
      <w:r w:rsidRPr="00A20399">
        <w:rPr>
          <w:rFonts w:ascii="仿宋_GB2312" w:eastAsia="仿宋_GB2312" w:hAnsi="黑体" w:hint="eastAsia"/>
          <w:sz w:val="32"/>
          <w:szCs w:val="32"/>
        </w:rPr>
        <w:t>重庆市劳动模范和先进工作者的评选推荐工作是一项严肃的政治工作。各推荐单位要高度重视，</w:t>
      </w:r>
      <w:r w:rsidRPr="00A20399">
        <w:rPr>
          <w:rFonts w:ascii="仿宋_GB2312" w:eastAsia="仿宋_GB2312" w:hAnsi="ˎ̥" w:hint="eastAsia"/>
          <w:sz w:val="32"/>
          <w:szCs w:val="32"/>
        </w:rPr>
        <w:t>增强评选推荐的责任意识、大局意识，严格评选推荐的标准和程序，</w:t>
      </w:r>
      <w:r w:rsidRPr="00A20399">
        <w:rPr>
          <w:rFonts w:ascii="仿宋_GB2312" w:eastAsia="仿宋_GB2312" w:hint="eastAsia"/>
          <w:sz w:val="32"/>
          <w:szCs w:val="32"/>
        </w:rPr>
        <w:t>严肃评选推荐工作纪律，加强对评选推荐全过程的监督，确保评选推荐工作公开、公平、公正。凡</w:t>
      </w:r>
      <w:r w:rsidRPr="00A20399">
        <w:rPr>
          <w:rFonts w:ascii="仿宋_GB2312" w:eastAsia="仿宋_GB2312" w:hAnsi="黑体" w:hint="eastAsia"/>
          <w:sz w:val="32"/>
          <w:szCs w:val="32"/>
        </w:rPr>
        <w:t>弄虚作假、暗箱操作，隐</w:t>
      </w:r>
      <w:r>
        <w:rPr>
          <w:rFonts w:ascii="仿宋_GB2312" w:eastAsia="仿宋_GB2312" w:hAnsi="黑体" w:hint="eastAsia"/>
          <w:sz w:val="32"/>
          <w:szCs w:val="32"/>
        </w:rPr>
        <w:t>瞒身份、</w:t>
      </w:r>
      <w:r w:rsidRPr="00A20399">
        <w:rPr>
          <w:rFonts w:ascii="仿宋_GB2312" w:eastAsia="仿宋_GB2312" w:hAnsi="黑体" w:hint="eastAsia"/>
          <w:sz w:val="32"/>
          <w:szCs w:val="32"/>
        </w:rPr>
        <w:t>伪造事迹、骗取荣誉者，一经查实将取消评选资格</w:t>
      </w:r>
      <w:r>
        <w:rPr>
          <w:rFonts w:ascii="仿宋_GB2312" w:eastAsia="仿宋_GB2312" w:hint="eastAsia"/>
          <w:sz w:val="32"/>
          <w:szCs w:val="32"/>
        </w:rPr>
        <w:t>并</w:t>
      </w:r>
      <w:r w:rsidRPr="00A20399">
        <w:rPr>
          <w:rFonts w:ascii="仿宋_GB2312" w:eastAsia="仿宋_GB2312" w:hAnsi="黑体" w:hint="eastAsia"/>
          <w:sz w:val="32"/>
          <w:szCs w:val="32"/>
        </w:rPr>
        <w:t>严肃处理</w:t>
      </w:r>
      <w:r>
        <w:rPr>
          <w:rFonts w:ascii="仿宋_GB2312" w:eastAsia="仿宋_GB2312" w:hAnsi="黑体" w:hint="eastAsia"/>
          <w:sz w:val="32"/>
          <w:szCs w:val="32"/>
        </w:rPr>
        <w:t>。</w:t>
      </w:r>
    </w:p>
    <w:p w:rsidR="00707357" w:rsidRDefault="00707357" w:rsidP="00707357">
      <w:pPr>
        <w:spacing w:line="520" w:lineRule="exact"/>
        <w:ind w:firstLineChars="200" w:firstLine="640"/>
        <w:rPr>
          <w:rFonts w:ascii="仿宋_GB2312" w:eastAsia="仿宋_GB2312" w:hAnsi="黑体"/>
          <w:sz w:val="32"/>
          <w:szCs w:val="32"/>
        </w:rPr>
      </w:pPr>
      <w:r>
        <w:rPr>
          <w:rFonts w:ascii="仿宋_GB2312" w:eastAsia="仿宋_GB2312" w:hint="eastAsia"/>
          <w:sz w:val="32"/>
          <w:szCs w:val="32"/>
        </w:rPr>
        <w:t>请各推荐单位抓紧时间开展推荐评选准备工作，</w:t>
      </w:r>
      <w:r w:rsidRPr="00B430CE">
        <w:rPr>
          <w:rFonts w:ascii="方正仿宋_GBK" w:eastAsia="方正仿宋_GBK" w:hAnsi="方正仿宋_GBK" w:cs="方正仿宋_GBK"/>
          <w:kern w:val="0"/>
          <w:sz w:val="32"/>
          <w:szCs w:val="32"/>
        </w:rPr>
        <w:t>按照</w:t>
      </w:r>
      <w:r>
        <w:rPr>
          <w:rFonts w:ascii="方正仿宋_GBK" w:eastAsia="方正仿宋_GBK" w:hAnsi="方正仿宋_GBK" w:cs="方正仿宋_GBK" w:hint="eastAsia"/>
          <w:kern w:val="0"/>
          <w:sz w:val="32"/>
          <w:szCs w:val="32"/>
        </w:rPr>
        <w:t>每种类型分配</w:t>
      </w:r>
      <w:r>
        <w:rPr>
          <w:rFonts w:ascii="方正仿宋_GBK" w:eastAsia="方正仿宋_GBK" w:hAnsi="方正仿宋_GBK" w:cs="方正仿宋_GBK"/>
          <w:kern w:val="0"/>
          <w:sz w:val="32"/>
          <w:szCs w:val="32"/>
        </w:rPr>
        <w:t>名额</w:t>
      </w:r>
      <w:r>
        <w:rPr>
          <w:rFonts w:ascii="方正仿宋_GBK" w:eastAsia="方正仿宋_GBK" w:hAnsi="方正仿宋_GBK" w:cs="方正仿宋_GBK" w:hint="eastAsia"/>
          <w:kern w:val="0"/>
          <w:sz w:val="32"/>
          <w:szCs w:val="32"/>
        </w:rPr>
        <w:t>至少有一名差额候补人选</w:t>
      </w:r>
      <w:r w:rsidRPr="00B430CE">
        <w:rPr>
          <w:rFonts w:ascii="方正仿宋_GBK" w:eastAsia="方正仿宋_GBK" w:hAnsi="方正仿宋_GBK" w:cs="方正仿宋_GBK" w:hint="eastAsia"/>
          <w:kern w:val="0"/>
          <w:sz w:val="32"/>
          <w:szCs w:val="32"/>
        </w:rPr>
        <w:t>确定</w:t>
      </w:r>
      <w:r>
        <w:rPr>
          <w:rFonts w:ascii="方正仿宋_GBK" w:eastAsia="方正仿宋_GBK" w:hAnsi="方正仿宋_GBK" w:cs="方正仿宋_GBK" w:hint="eastAsia"/>
          <w:kern w:val="0"/>
          <w:sz w:val="32"/>
          <w:szCs w:val="32"/>
        </w:rPr>
        <w:t>候选人</w:t>
      </w:r>
      <w:r w:rsidRPr="00B430CE">
        <w:rPr>
          <w:rFonts w:ascii="方正仿宋_GBK" w:eastAsia="方正仿宋_GBK" w:hAnsi="方正仿宋_GBK" w:cs="方正仿宋_GBK" w:hint="eastAsia"/>
          <w:kern w:val="0"/>
          <w:sz w:val="32"/>
          <w:szCs w:val="32"/>
        </w:rPr>
        <w:t>，</w:t>
      </w:r>
      <w:r>
        <w:rPr>
          <w:rFonts w:ascii="仿宋_GB2312" w:eastAsia="仿宋_GB2312" w:hint="eastAsia"/>
          <w:sz w:val="32"/>
          <w:szCs w:val="32"/>
        </w:rPr>
        <w:t>待</w:t>
      </w:r>
      <w:r>
        <w:rPr>
          <w:rFonts w:ascii="仿宋_GB2312" w:eastAsia="仿宋_GB2312" w:hAnsi="黑体" w:hint="eastAsia"/>
          <w:sz w:val="32"/>
          <w:szCs w:val="32"/>
        </w:rPr>
        <w:t>评</w:t>
      </w:r>
      <w:r>
        <w:rPr>
          <w:rFonts w:ascii="仿宋_GB2312" w:eastAsia="仿宋_GB2312" w:hAnsi="黑体" w:hint="eastAsia"/>
          <w:sz w:val="32"/>
          <w:szCs w:val="32"/>
        </w:rPr>
        <w:lastRenderedPageBreak/>
        <w:t>选工作正式通知下达后按要求上报。</w:t>
      </w:r>
    </w:p>
    <w:p w:rsidR="00707357" w:rsidRPr="00707357" w:rsidRDefault="00707357" w:rsidP="00707357">
      <w:pPr>
        <w:spacing w:line="520" w:lineRule="exact"/>
        <w:ind w:firstLineChars="200" w:firstLine="640"/>
        <w:rPr>
          <w:rFonts w:ascii="方正仿宋_GBK" w:eastAsia="方正仿宋_GBK"/>
          <w:kern w:val="0"/>
          <w:sz w:val="32"/>
          <w:szCs w:val="32"/>
        </w:rPr>
      </w:pPr>
      <w:r>
        <w:rPr>
          <w:rFonts w:ascii="方正仿宋_GBK" w:eastAsia="方正仿宋_GBK" w:hint="eastAsia"/>
          <w:kern w:val="0"/>
          <w:sz w:val="32"/>
          <w:szCs w:val="32"/>
        </w:rPr>
        <w:t>特此通知</w:t>
      </w:r>
    </w:p>
    <w:p w:rsidR="00707357" w:rsidRDefault="00707357" w:rsidP="00707357">
      <w:pPr>
        <w:spacing w:line="520" w:lineRule="exact"/>
        <w:ind w:firstLineChars="650" w:firstLine="2080"/>
        <w:rPr>
          <w:rFonts w:ascii="仿宋_GB2312" w:eastAsia="仿宋_GB2312" w:hAnsi="黑体"/>
          <w:sz w:val="32"/>
          <w:szCs w:val="32"/>
        </w:rPr>
      </w:pPr>
    </w:p>
    <w:p w:rsidR="00707357" w:rsidRDefault="00707357" w:rsidP="00707357">
      <w:pPr>
        <w:spacing w:line="520" w:lineRule="exact"/>
        <w:ind w:firstLineChars="650" w:firstLine="2080"/>
        <w:rPr>
          <w:rFonts w:ascii="仿宋_GB2312" w:eastAsia="仿宋_GB2312" w:hAnsi="黑体"/>
          <w:sz w:val="32"/>
          <w:szCs w:val="32"/>
        </w:rPr>
      </w:pPr>
    </w:p>
    <w:p w:rsidR="00707357" w:rsidRPr="00707357" w:rsidRDefault="00707357" w:rsidP="00707357">
      <w:pPr>
        <w:spacing w:line="520" w:lineRule="exact"/>
        <w:ind w:firstLineChars="100" w:firstLine="320"/>
        <w:rPr>
          <w:rFonts w:ascii="仿宋_GB2312" w:eastAsia="仿宋_GB2312"/>
          <w:sz w:val="32"/>
          <w:szCs w:val="32"/>
        </w:rPr>
      </w:pPr>
      <w:r w:rsidRPr="00707357">
        <w:rPr>
          <w:rFonts w:ascii="仿宋_GB2312" w:eastAsia="仿宋_GB2312" w:hint="eastAsia"/>
          <w:sz w:val="32"/>
          <w:szCs w:val="32"/>
        </w:rPr>
        <w:t>重庆市总工会           重庆市人力资源和社会保障局</w:t>
      </w:r>
    </w:p>
    <w:p w:rsidR="00707357" w:rsidRPr="00707357" w:rsidRDefault="00707357" w:rsidP="00707357">
      <w:pPr>
        <w:spacing w:line="520" w:lineRule="exact"/>
        <w:ind w:firstLineChars="1250" w:firstLine="4000"/>
        <w:rPr>
          <w:rFonts w:ascii="仿宋_GB2312" w:eastAsia="仿宋_GB2312"/>
          <w:sz w:val="32"/>
          <w:szCs w:val="32"/>
        </w:rPr>
      </w:pPr>
    </w:p>
    <w:p w:rsidR="00707357" w:rsidRPr="00707357" w:rsidRDefault="00707357" w:rsidP="00707357">
      <w:pPr>
        <w:spacing w:line="520" w:lineRule="exact"/>
        <w:ind w:firstLineChars="1250" w:firstLine="4000"/>
        <w:rPr>
          <w:rFonts w:ascii="仿宋_GB2312" w:eastAsia="仿宋_GB2312"/>
          <w:sz w:val="32"/>
          <w:szCs w:val="32"/>
        </w:rPr>
      </w:pPr>
    </w:p>
    <w:p w:rsidR="00707357" w:rsidRPr="00707357" w:rsidRDefault="00707357" w:rsidP="00707357">
      <w:pPr>
        <w:spacing w:line="520" w:lineRule="exact"/>
        <w:ind w:firstLineChars="1250" w:firstLine="4000"/>
        <w:rPr>
          <w:rFonts w:ascii="仿宋_GB2312" w:eastAsia="仿宋_GB2312"/>
          <w:sz w:val="32"/>
          <w:szCs w:val="32"/>
        </w:rPr>
      </w:pPr>
      <w:r w:rsidRPr="00707357">
        <w:rPr>
          <w:rFonts w:ascii="仿宋_GB2312" w:eastAsia="仿宋_GB2312"/>
          <w:sz w:val="32"/>
          <w:szCs w:val="32"/>
        </w:rPr>
        <w:t>2017年2月3日</w:t>
      </w:r>
    </w:p>
    <w:p w:rsidR="00707357" w:rsidRDefault="00707357" w:rsidP="00707357">
      <w:pPr>
        <w:spacing w:line="520" w:lineRule="exact"/>
        <w:ind w:firstLineChars="1250" w:firstLine="4000"/>
        <w:rPr>
          <w:rFonts w:eastAsia="方正黑体_GBK"/>
          <w:kern w:val="0"/>
          <w:sz w:val="32"/>
          <w:szCs w:val="32"/>
        </w:rPr>
      </w:pPr>
    </w:p>
    <w:p w:rsidR="00707357" w:rsidRDefault="00707357" w:rsidP="00707357">
      <w:pPr>
        <w:spacing w:line="520" w:lineRule="exact"/>
        <w:ind w:firstLineChars="1250" w:firstLine="4000"/>
        <w:rPr>
          <w:rFonts w:eastAsia="方正黑体_GBK"/>
          <w:kern w:val="0"/>
          <w:sz w:val="32"/>
          <w:szCs w:val="32"/>
        </w:rPr>
      </w:pPr>
    </w:p>
    <w:p w:rsidR="00707357" w:rsidRPr="00707357" w:rsidRDefault="00707357" w:rsidP="00707357">
      <w:pPr>
        <w:ind w:firstLineChars="1450" w:firstLine="4640"/>
        <w:rPr>
          <w:rFonts w:ascii="仿宋_GB2312" w:eastAsia="仿宋_GB2312"/>
          <w:sz w:val="32"/>
          <w:szCs w:val="32"/>
        </w:rPr>
      </w:pPr>
    </w:p>
    <w:sectPr w:rsidR="00707357" w:rsidRPr="00707357" w:rsidSect="00602F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A24" w:rsidRDefault="00804A24" w:rsidP="00B47DF0">
      <w:r>
        <w:separator/>
      </w:r>
    </w:p>
  </w:endnote>
  <w:endnote w:type="continuationSeparator" w:id="0">
    <w:p w:rsidR="00804A24" w:rsidRDefault="00804A24" w:rsidP="00B4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楷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创艺简标宋">
    <w:altName w:val="方正舒体"/>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A24" w:rsidRDefault="00804A24" w:rsidP="00B47DF0">
      <w:r>
        <w:separator/>
      </w:r>
    </w:p>
  </w:footnote>
  <w:footnote w:type="continuationSeparator" w:id="0">
    <w:p w:rsidR="00804A24" w:rsidRDefault="00804A24" w:rsidP="00B47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A68EB"/>
    <w:multiLevelType w:val="hybridMultilevel"/>
    <w:tmpl w:val="241A455E"/>
    <w:lvl w:ilvl="0" w:tplc="72B61A02">
      <w:start w:val="1"/>
      <w:numFmt w:val="japaneseCounting"/>
      <w:lvlText w:val="（%1）"/>
      <w:lvlJc w:val="left"/>
      <w:pPr>
        <w:ind w:left="2250" w:hanging="1620"/>
      </w:pPr>
      <w:rPr>
        <w:rFonts w:ascii="方正楷体_GBK" w:eastAsia="方正楷体_GBK" w:hint="eastAsia"/>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7357"/>
    <w:rsid w:val="00072A44"/>
    <w:rsid w:val="00602F31"/>
    <w:rsid w:val="00607F83"/>
    <w:rsid w:val="00707357"/>
    <w:rsid w:val="00804A24"/>
    <w:rsid w:val="00B47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4"/>
        <o:r id="V:Rule2" type="connector" idref="#AutoShape 5"/>
      </o:rules>
    </o:shapelayout>
  </w:shapeDefaults>
  <w:decimalSymbol w:val="."/>
  <w:listSeparator w:val=","/>
  <w15:docId w15:val="{9D708F52-8421-47DC-8778-33B7E72F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F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07357"/>
    <w:pPr>
      <w:ind w:leftChars="2500" w:left="100"/>
    </w:pPr>
  </w:style>
  <w:style w:type="character" w:customStyle="1" w:styleId="Char">
    <w:name w:val="日期 Char"/>
    <w:basedOn w:val="a0"/>
    <w:link w:val="a3"/>
    <w:uiPriority w:val="99"/>
    <w:semiHidden/>
    <w:rsid w:val="00707357"/>
  </w:style>
  <w:style w:type="paragraph" w:styleId="a4">
    <w:name w:val="header"/>
    <w:basedOn w:val="a"/>
    <w:link w:val="Char0"/>
    <w:uiPriority w:val="99"/>
    <w:unhideWhenUsed/>
    <w:rsid w:val="00B47D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47DF0"/>
    <w:rPr>
      <w:sz w:val="18"/>
      <w:szCs w:val="18"/>
    </w:rPr>
  </w:style>
  <w:style w:type="paragraph" w:styleId="a5">
    <w:name w:val="footer"/>
    <w:basedOn w:val="a"/>
    <w:link w:val="Char1"/>
    <w:uiPriority w:val="99"/>
    <w:unhideWhenUsed/>
    <w:rsid w:val="00B47DF0"/>
    <w:pPr>
      <w:tabs>
        <w:tab w:val="center" w:pos="4153"/>
        <w:tab w:val="right" w:pos="8306"/>
      </w:tabs>
      <w:snapToGrid w:val="0"/>
      <w:jc w:val="left"/>
    </w:pPr>
    <w:rPr>
      <w:sz w:val="18"/>
      <w:szCs w:val="18"/>
    </w:rPr>
  </w:style>
  <w:style w:type="character" w:customStyle="1" w:styleId="Char1">
    <w:name w:val="页脚 Char"/>
    <w:basedOn w:val="a0"/>
    <w:link w:val="a5"/>
    <w:uiPriority w:val="99"/>
    <w:rsid w:val="00B47D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558</Words>
  <Characters>3187</Characters>
  <Application>Microsoft Office Word</Application>
  <DocSecurity>0</DocSecurity>
  <Lines>26</Lines>
  <Paragraphs>7</Paragraphs>
  <ScaleCrop>false</ScaleCrop>
  <Company/>
  <LinksUpToDate>false</LinksUpToDate>
  <CharactersWithSpaces>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谢弋</cp:lastModifiedBy>
  <cp:revision>4</cp:revision>
  <dcterms:created xsi:type="dcterms:W3CDTF">2017-03-21T06:47:00Z</dcterms:created>
  <dcterms:modified xsi:type="dcterms:W3CDTF">2017-03-22T02:27:00Z</dcterms:modified>
</cp:coreProperties>
</file>